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2028014760"/>
        <w:docPartObj>
          <w:docPartGallery w:val="Cover Pages"/>
          <w:docPartUnique/>
        </w:docPartObj>
      </w:sdtPr>
      <w:sdtEndPr>
        <w:rPr>
          <w:rFonts w:ascii="Arial" w:hAnsi="Arial" w:cs="Arial"/>
          <w:b/>
          <w:bCs/>
          <w:color w:val="1F497D"/>
          <w:lang w:eastAsia="en-US"/>
        </w:rPr>
      </w:sdtEndPr>
      <w:sdtContent>
        <w:p w14:paraId="23CE5BF2" w14:textId="114EFAC6" w:rsidR="003B1D92" w:rsidRDefault="003B1D92">
          <w:r>
            <w:rPr>
              <w:noProof/>
              <w:lang w:val="de-DE" w:eastAsia="de-DE"/>
            </w:rPr>
            <mc:AlternateContent>
              <mc:Choice Requires="wpg">
                <w:drawing>
                  <wp:anchor distT="0" distB="0" distL="114300" distR="114300" simplePos="0" relativeHeight="251666432" behindDoc="0" locked="0" layoutInCell="1" allowOverlap="1" wp14:anchorId="07BB1741" wp14:editId="2F77DE4C">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uppe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hteck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hteck 151"/>
                            <wps:cNvSpPr/>
                            <wps:spPr>
                              <a:xfrm>
                                <a:off x="0" y="0"/>
                                <a:ext cx="7315200" cy="1216152"/>
                              </a:xfrm>
                              <a:prstGeom prst="rect">
                                <a:avLst/>
                              </a:prstGeom>
                              <a:blipFill>
                                <a:blip r:embed="rId11"/>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1D8C626A" id="Gruppe 149" o:spid="_x0000_s1026" style="position:absolute;margin-left:0;margin-top:0;width:8in;height:95.7pt;z-index:251666432;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">
                    <v:shape id="Rechteck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b9bd5 [3204]" stroked="f" strokeweight="1pt">
                      <v:stroke joinstyle="miter"/>
                      <v:path arrowok="t" o:connecttype="custom" o:connectlocs="0,0;7315200,0;7315200,1130373;3620757,733885;0,1092249;0,0" o:connectangles="0,0,0,0,0,0"/>
                    </v:shape>
                    <v:rect id="Rechteck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2" o:title="" recolor="t" rotate="t" type="frame"/>
                    </v:rect>
                    <w10:wrap anchorx="page" anchory="page"/>
                  </v:group>
                </w:pict>
              </mc:Fallback>
            </mc:AlternateContent>
          </w:r>
          <w:r>
            <w:rPr>
              <w:noProof/>
              <w:lang w:val="de-DE" w:eastAsia="de-DE"/>
            </w:rPr>
            <mc:AlternateContent>
              <mc:Choice Requires="wps">
                <w:drawing>
                  <wp:anchor distT="0" distB="0" distL="114300" distR="114300" simplePos="0" relativeHeight="251663360" behindDoc="0" locked="0" layoutInCell="1" allowOverlap="1" wp14:anchorId="475B5152" wp14:editId="01E2689D">
                    <wp:simplePos x="0" y="0"/>
                    <wp:positionH relativeFrom="page">
                      <wp:align>center</wp:align>
                    </wp:positionH>
                    <mc:AlternateContent>
                      <mc:Choice Requires="wp14">
                        <wp:positionV relativeFrom="page">
                          <wp14:pctPosVOffset>30000</wp14:pctPosVOffset>
                        </wp:positionV>
                      </mc:Choice>
                      <mc:Fallback>
                        <wp:positionV relativeFrom="page">
                          <wp:posOffset>3207385</wp:posOffset>
                        </wp:positionV>
                      </mc:Fallback>
                    </mc:AlternateContent>
                    <wp:extent cx="7315200" cy="3638550"/>
                    <wp:effectExtent l="0" t="0" r="0" b="6350"/>
                    <wp:wrapSquare wrapText="bothSides"/>
                    <wp:docPr id="154" name="Textfeld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EE5DBF" w14:textId="12F5AF23" w:rsidR="003B1D92" w:rsidRDefault="00C14801" w:rsidP="00A109BB">
                                <w:pPr>
                                  <w:ind w:left="708"/>
                                  <w:jc w:val="right"/>
                                  <w:rPr>
                                    <w:color w:val="5B9BD5" w:themeColor="accent1"/>
                                    <w:sz w:val="64"/>
                                    <w:szCs w:val="64"/>
                                  </w:rPr>
                                </w:pPr>
                                <w:sdt>
                                  <w:sdtPr>
                                    <w:rPr>
                                      <w:caps/>
                                      <w:color w:val="5B9BD5" w:themeColor="accent1"/>
                                      <w:sz w:val="64"/>
                                      <w:szCs w:val="64"/>
                                    </w:rPr>
                                    <w:alias w:val="Titel"/>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F1005D">
                                      <w:rPr>
                                        <w:caps/>
                                        <w:color w:val="5B9BD5" w:themeColor="accent1"/>
                                        <w:sz w:val="64"/>
                                        <w:szCs w:val="64"/>
                                      </w:rPr>
                                      <w:t>Abfallmanagement im AKH Wien</w:t>
                                    </w:r>
                                  </w:sdtContent>
                                </w:sdt>
                              </w:p>
                              <w:sdt>
                                <w:sdtPr>
                                  <w:rPr>
                                    <w:color w:val="404040" w:themeColor="text1" w:themeTint="BF"/>
                                    <w:sz w:val="36"/>
                                    <w:szCs w:val="36"/>
                                  </w:rPr>
                                  <w:alias w:val="Untertitel"/>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7C8F2CCB" w14:textId="235539D3" w:rsidR="003B1D92" w:rsidRDefault="00A109BB">
                                    <w:pPr>
                                      <w:jc w:val="right"/>
                                      <w:rPr>
                                        <w:smallCaps/>
                                        <w:color w:val="404040" w:themeColor="text1" w:themeTint="BF"/>
                                        <w:sz w:val="36"/>
                                        <w:szCs w:val="36"/>
                                      </w:rPr>
                                    </w:pPr>
                                    <w:r w:rsidRPr="003B1D92">
                                      <w:rPr>
                                        <w:color w:val="404040" w:themeColor="text1" w:themeTint="BF"/>
                                        <w:sz w:val="36"/>
                                        <w:szCs w:val="36"/>
                                      </w:rPr>
                                      <w:t>GRUNDLAGE FÜR NEUE PLANUNGEN VON BAUTEILEN AM AKH</w:t>
                                    </w:r>
                                    <w:r>
                                      <w:rPr>
                                        <w:color w:val="404040" w:themeColor="text1" w:themeTint="BF"/>
                                        <w:sz w:val="36"/>
                                        <w:szCs w:val="36"/>
                                      </w:rPr>
                                      <w:t>-</w:t>
                                    </w:r>
                                    <w:r w:rsidRPr="003B1D92">
                                      <w:rPr>
                                        <w:color w:val="404040" w:themeColor="text1" w:themeTint="BF"/>
                                        <w:sz w:val="36"/>
                                        <w:szCs w:val="36"/>
                                      </w:rPr>
                                      <w:t>WIEN GELÄNDE</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type w14:anchorId="475B5152" id="_x0000_t202" coordsize="21600,21600" o:spt="202" path="m,l,21600r21600,l21600,xe">
                    <v:stroke joinstyle="miter"/>
                    <v:path gradientshapeok="t" o:connecttype="rect"/>
                  </v:shapetype>
                  <v:shape id="Textfeld 154" o:spid="_x0000_s1026" type="#_x0000_t202" style="position:absolute;margin-left:0;margin-top:0;width:8in;height:286.5pt;z-index:251663360;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" filled="f" stroked="f" strokeweight=".5pt">
                    <v:textbox inset="126pt,0,54pt,0">
                      <w:txbxContent>
                        <w:p w14:paraId="3DEE5DBF" w14:textId="12F5AF23" w:rsidR="003B1D92" w:rsidRDefault="008359F4" w:rsidP="00A109BB">
                          <w:pPr>
                            <w:ind w:left="708"/>
                            <w:jc w:val="right"/>
                            <w:rPr>
                              <w:color w:val="5B9BD5" w:themeColor="accent1"/>
                              <w:sz w:val="64"/>
                              <w:szCs w:val="64"/>
                            </w:rPr>
                          </w:pPr>
                          <w:sdt>
                            <w:sdtPr>
                              <w:rPr>
                                <w:caps/>
                                <w:color w:val="5B9BD5" w:themeColor="accent1"/>
                                <w:sz w:val="64"/>
                                <w:szCs w:val="64"/>
                              </w:rPr>
                              <w:alias w:val="Titel"/>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F1005D">
                                <w:rPr>
                                  <w:caps/>
                                  <w:color w:val="5B9BD5" w:themeColor="accent1"/>
                                  <w:sz w:val="64"/>
                                  <w:szCs w:val="64"/>
                                </w:rPr>
                                <w:t>Abfallmanagement im AKH Wien</w:t>
                              </w:r>
                            </w:sdtContent>
                          </w:sdt>
                        </w:p>
                        <w:sdt>
                          <w:sdtPr>
                            <w:rPr>
                              <w:color w:val="404040" w:themeColor="text1" w:themeTint="BF"/>
                              <w:sz w:val="36"/>
                              <w:szCs w:val="36"/>
                            </w:rPr>
                            <w:alias w:val="Untertitel"/>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7C8F2CCB" w14:textId="235539D3" w:rsidR="003B1D92" w:rsidRDefault="00A109BB">
                              <w:pPr>
                                <w:jc w:val="right"/>
                                <w:rPr>
                                  <w:smallCaps/>
                                  <w:color w:val="404040" w:themeColor="text1" w:themeTint="BF"/>
                                  <w:sz w:val="36"/>
                                  <w:szCs w:val="36"/>
                                </w:rPr>
                              </w:pPr>
                              <w:r w:rsidRPr="003B1D92">
                                <w:rPr>
                                  <w:color w:val="404040" w:themeColor="text1" w:themeTint="BF"/>
                                  <w:sz w:val="36"/>
                                  <w:szCs w:val="36"/>
                                </w:rPr>
                                <w:t>GRUNDLAGE FÜR NEUE PLANUNGEN VON BAUTEILEN AM AKH</w:t>
                              </w:r>
                              <w:r>
                                <w:rPr>
                                  <w:color w:val="404040" w:themeColor="text1" w:themeTint="BF"/>
                                  <w:sz w:val="36"/>
                                  <w:szCs w:val="36"/>
                                </w:rPr>
                                <w:t>-</w:t>
                              </w:r>
                              <w:r w:rsidRPr="003B1D92">
                                <w:rPr>
                                  <w:color w:val="404040" w:themeColor="text1" w:themeTint="BF"/>
                                  <w:sz w:val="36"/>
                                  <w:szCs w:val="36"/>
                                </w:rPr>
                                <w:t>WIEN GELÄNDE</w:t>
                              </w:r>
                            </w:p>
                          </w:sdtContent>
                        </w:sdt>
                      </w:txbxContent>
                    </v:textbox>
                    <w10:wrap type="square" anchorx="page" anchory="page"/>
                  </v:shape>
                </w:pict>
              </mc:Fallback>
            </mc:AlternateContent>
          </w:r>
        </w:p>
        <w:p w14:paraId="3EAA0843" w14:textId="3E792B4B" w:rsidR="003B1D92" w:rsidRDefault="00272E09">
          <w:pPr>
            <w:spacing w:after="160" w:line="259" w:lineRule="auto"/>
            <w:rPr>
              <w:rFonts w:ascii="Arial" w:hAnsi="Arial" w:cs="Arial"/>
              <w:b/>
              <w:bCs/>
              <w:color w:val="1F497D"/>
              <w:lang w:eastAsia="en-US"/>
            </w:rPr>
          </w:pPr>
          <w:r>
            <w:rPr>
              <w:noProof/>
              <w:lang w:val="de-DE" w:eastAsia="de-DE"/>
            </w:rPr>
            <mc:AlternateContent>
              <mc:Choice Requires="wps">
                <w:drawing>
                  <wp:anchor distT="0" distB="0" distL="114300" distR="114300" simplePos="0" relativeHeight="251664384" behindDoc="0" locked="0" layoutInCell="1" allowOverlap="1" wp14:anchorId="2497E09A" wp14:editId="17C80D6F">
                    <wp:simplePos x="0" y="0"/>
                    <wp:positionH relativeFrom="page">
                      <wp:posOffset>219075</wp:posOffset>
                    </wp:positionH>
                    <wp:positionV relativeFrom="page">
                      <wp:posOffset>8743950</wp:posOffset>
                    </wp:positionV>
                    <wp:extent cx="7315200" cy="371475"/>
                    <wp:effectExtent l="0" t="0" r="0" b="9525"/>
                    <wp:wrapSquare wrapText="bothSides"/>
                    <wp:docPr id="152" name="Textfeld 152"/>
                    <wp:cNvGraphicFramePr/>
                    <a:graphic xmlns:a="http://schemas.openxmlformats.org/drawingml/2006/main">
                      <a:graphicData uri="http://schemas.microsoft.com/office/word/2010/wordprocessingShape">
                        <wps:wsp>
                          <wps:cNvSpPr txBox="1"/>
                          <wps:spPr>
                            <a:xfrm>
                              <a:off x="0" y="0"/>
                              <a:ext cx="731520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75E9E7" w14:textId="77777777" w:rsidR="003B1D92" w:rsidRDefault="003B1D92">
                                <w:pPr>
                                  <w:pStyle w:val="KeinLeerraum"/>
                                  <w:jc w:val="right"/>
                                  <w:rPr>
                                    <w:color w:val="595959" w:themeColor="text1" w:themeTint="A6"/>
                                    <w:sz w:val="18"/>
                                    <w:szCs w:val="18"/>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2497E09A" id="Textfeld 152" o:spid="_x0000_s1027" type="#_x0000_t202" style="position:absolute;margin-left:17.25pt;margin-top:688.5pt;width:8in;height:29.25pt;z-index:25166438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" filled="f" stroked="f" strokeweight=".5pt">
                    <v:textbox inset="126pt,0,54pt,0">
                      <w:txbxContent>
                        <w:p w14:paraId="1575E9E7" w14:textId="77777777" w:rsidR="003B1D92" w:rsidRDefault="003B1D92">
                          <w:pPr>
                            <w:pStyle w:val="KeinLeerraum"/>
                            <w:jc w:val="right"/>
                            <w:rPr>
                              <w:color w:val="595959" w:themeColor="text1" w:themeTint="A6"/>
                              <w:sz w:val="18"/>
                              <w:szCs w:val="18"/>
                            </w:rPr>
                          </w:pPr>
                        </w:p>
                      </w:txbxContent>
                    </v:textbox>
                    <w10:wrap type="square" anchorx="page" anchory="page"/>
                  </v:shape>
                </w:pict>
              </mc:Fallback>
            </mc:AlternateContent>
          </w:r>
          <w:r w:rsidR="003B1D92">
            <w:rPr>
              <w:rFonts w:ascii="Arial" w:hAnsi="Arial" w:cs="Arial"/>
              <w:b/>
              <w:bCs/>
              <w:color w:val="1F497D"/>
              <w:lang w:eastAsia="en-US"/>
            </w:rPr>
            <w:br w:type="page"/>
          </w:r>
        </w:p>
      </w:sdtContent>
    </w:sdt>
    <w:sdt>
      <w:sdtPr>
        <w:rPr>
          <w:lang w:val="de-DE"/>
        </w:rPr>
        <w:id w:val="1654953593"/>
        <w:docPartObj>
          <w:docPartGallery w:val="Table of Contents"/>
          <w:docPartUnique/>
        </w:docPartObj>
      </w:sdtPr>
      <w:sdtEndPr>
        <w:rPr>
          <w:b/>
          <w:bCs/>
        </w:rPr>
      </w:sdtEndPr>
      <w:sdtContent>
        <w:p w14:paraId="1C0BD8C5" w14:textId="77777777" w:rsidR="009622A0" w:rsidRPr="009622A0" w:rsidRDefault="009622A0" w:rsidP="009622A0">
          <w:pPr>
            <w:spacing w:after="160" w:line="259" w:lineRule="auto"/>
            <w:rPr>
              <w:rFonts w:ascii="Arial" w:hAnsi="Arial" w:cs="Arial"/>
              <w:b/>
              <w:bCs/>
              <w:color w:val="1F497D"/>
              <w:lang w:eastAsia="en-US"/>
            </w:rPr>
          </w:pPr>
          <w:r>
            <w:rPr>
              <w:lang w:val="de-DE"/>
            </w:rPr>
            <w:t>Inhalt</w:t>
          </w:r>
        </w:p>
        <w:p w14:paraId="6B1E5276" w14:textId="766C8C57" w:rsidR="00726363" w:rsidRDefault="009622A0">
          <w:pPr>
            <w:pStyle w:val="Verzeichnis1"/>
            <w:tabs>
              <w:tab w:val="left" w:pos="440"/>
              <w:tab w:val="right" w:leader="dot" w:pos="9062"/>
            </w:tabs>
            <w:rPr>
              <w:rFonts w:cstheme="minorBidi"/>
              <w:noProof/>
            </w:rPr>
          </w:pPr>
          <w:r>
            <w:fldChar w:fldCharType="begin"/>
          </w:r>
          <w:r>
            <w:instrText xml:space="preserve"> TOC \o "1-3" \h \z \u </w:instrText>
          </w:r>
          <w:r>
            <w:fldChar w:fldCharType="separate"/>
          </w:r>
          <w:hyperlink w:anchor="_Toc124763775" w:history="1">
            <w:r w:rsidR="00726363" w:rsidRPr="00ED29D7">
              <w:rPr>
                <w:rStyle w:val="Hyperlink"/>
                <w:b/>
                <w:noProof/>
                <w:lang w:eastAsia="en-US"/>
              </w:rPr>
              <w:t>1.</w:t>
            </w:r>
            <w:r w:rsidR="00726363">
              <w:rPr>
                <w:rFonts w:cstheme="minorBidi"/>
                <w:noProof/>
              </w:rPr>
              <w:tab/>
            </w:r>
            <w:r w:rsidR="00726363" w:rsidRPr="00ED29D7">
              <w:rPr>
                <w:rStyle w:val="Hyperlink"/>
                <w:b/>
                <w:noProof/>
                <w:lang w:eastAsia="en-US"/>
              </w:rPr>
              <w:t>Logistik der Abfallsammlung</w:t>
            </w:r>
            <w:r w:rsidR="00726363">
              <w:rPr>
                <w:noProof/>
                <w:webHidden/>
              </w:rPr>
              <w:tab/>
            </w:r>
            <w:r w:rsidR="00726363">
              <w:rPr>
                <w:noProof/>
                <w:webHidden/>
              </w:rPr>
              <w:fldChar w:fldCharType="begin"/>
            </w:r>
            <w:r w:rsidR="00726363">
              <w:rPr>
                <w:noProof/>
                <w:webHidden/>
              </w:rPr>
              <w:instrText xml:space="preserve"> PAGEREF _Toc124763775 \h </w:instrText>
            </w:r>
            <w:r w:rsidR="00726363">
              <w:rPr>
                <w:noProof/>
                <w:webHidden/>
              </w:rPr>
            </w:r>
            <w:r w:rsidR="00726363">
              <w:rPr>
                <w:noProof/>
                <w:webHidden/>
              </w:rPr>
              <w:fldChar w:fldCharType="separate"/>
            </w:r>
            <w:r w:rsidR="00726363">
              <w:rPr>
                <w:noProof/>
                <w:webHidden/>
              </w:rPr>
              <w:t>2</w:t>
            </w:r>
            <w:r w:rsidR="00726363">
              <w:rPr>
                <w:noProof/>
                <w:webHidden/>
              </w:rPr>
              <w:fldChar w:fldCharType="end"/>
            </w:r>
          </w:hyperlink>
        </w:p>
        <w:p w14:paraId="054E660B" w14:textId="48F3514C" w:rsidR="00726363" w:rsidRDefault="00C14801">
          <w:pPr>
            <w:pStyle w:val="Verzeichnis2"/>
            <w:tabs>
              <w:tab w:val="left" w:pos="880"/>
              <w:tab w:val="right" w:leader="dot" w:pos="9062"/>
            </w:tabs>
            <w:rPr>
              <w:rFonts w:cstheme="minorBidi"/>
              <w:noProof/>
            </w:rPr>
          </w:pPr>
          <w:hyperlink w:anchor="_Toc124763776" w:history="1">
            <w:r w:rsidR="00726363" w:rsidRPr="00ED29D7">
              <w:rPr>
                <w:rStyle w:val="Hyperlink"/>
                <w:b/>
                <w:noProof/>
                <w:lang w:eastAsia="en-US"/>
              </w:rPr>
              <w:t>1.1.</w:t>
            </w:r>
            <w:r w:rsidR="00726363">
              <w:rPr>
                <w:rFonts w:cstheme="minorBidi"/>
                <w:noProof/>
              </w:rPr>
              <w:tab/>
            </w:r>
            <w:r w:rsidR="00726363" w:rsidRPr="00ED29D7">
              <w:rPr>
                <w:rStyle w:val="Hyperlink"/>
                <w:b/>
                <w:noProof/>
                <w:lang w:eastAsia="en-US"/>
              </w:rPr>
              <w:t>Sammlung der Abfälle in den Räumen</w:t>
            </w:r>
            <w:r w:rsidR="00726363">
              <w:rPr>
                <w:noProof/>
                <w:webHidden/>
              </w:rPr>
              <w:tab/>
            </w:r>
            <w:r w:rsidR="00726363">
              <w:rPr>
                <w:noProof/>
                <w:webHidden/>
              </w:rPr>
              <w:fldChar w:fldCharType="begin"/>
            </w:r>
            <w:r w:rsidR="00726363">
              <w:rPr>
                <w:noProof/>
                <w:webHidden/>
              </w:rPr>
              <w:instrText xml:space="preserve"> PAGEREF _Toc124763776 \h </w:instrText>
            </w:r>
            <w:r w:rsidR="00726363">
              <w:rPr>
                <w:noProof/>
                <w:webHidden/>
              </w:rPr>
            </w:r>
            <w:r w:rsidR="00726363">
              <w:rPr>
                <w:noProof/>
                <w:webHidden/>
              </w:rPr>
              <w:fldChar w:fldCharType="separate"/>
            </w:r>
            <w:r w:rsidR="00726363">
              <w:rPr>
                <w:noProof/>
                <w:webHidden/>
              </w:rPr>
              <w:t>2</w:t>
            </w:r>
            <w:r w:rsidR="00726363">
              <w:rPr>
                <w:noProof/>
                <w:webHidden/>
              </w:rPr>
              <w:fldChar w:fldCharType="end"/>
            </w:r>
          </w:hyperlink>
        </w:p>
        <w:p w14:paraId="2BAD5A23" w14:textId="315FAC1F" w:rsidR="00726363" w:rsidRDefault="00C14801">
          <w:pPr>
            <w:pStyle w:val="Verzeichnis2"/>
            <w:tabs>
              <w:tab w:val="left" w:pos="880"/>
              <w:tab w:val="right" w:leader="dot" w:pos="9062"/>
            </w:tabs>
            <w:rPr>
              <w:rFonts w:cstheme="minorBidi"/>
              <w:noProof/>
            </w:rPr>
          </w:pPr>
          <w:hyperlink w:anchor="_Toc124763777" w:history="1">
            <w:r w:rsidR="00726363" w:rsidRPr="00ED29D7">
              <w:rPr>
                <w:rStyle w:val="Hyperlink"/>
                <w:b/>
                <w:noProof/>
                <w:lang w:eastAsia="en-US"/>
              </w:rPr>
              <w:t>1.2.</w:t>
            </w:r>
            <w:r w:rsidR="00726363">
              <w:rPr>
                <w:rFonts w:cstheme="minorBidi"/>
                <w:noProof/>
              </w:rPr>
              <w:tab/>
            </w:r>
            <w:r w:rsidR="00726363" w:rsidRPr="00ED29D7">
              <w:rPr>
                <w:rStyle w:val="Hyperlink"/>
                <w:b/>
                <w:noProof/>
                <w:lang w:eastAsia="en-US"/>
              </w:rPr>
              <w:t>Transporte</w:t>
            </w:r>
            <w:r w:rsidR="00726363">
              <w:rPr>
                <w:noProof/>
                <w:webHidden/>
              </w:rPr>
              <w:tab/>
            </w:r>
            <w:r w:rsidR="00726363">
              <w:rPr>
                <w:noProof/>
                <w:webHidden/>
              </w:rPr>
              <w:fldChar w:fldCharType="begin"/>
            </w:r>
            <w:r w:rsidR="00726363">
              <w:rPr>
                <w:noProof/>
                <w:webHidden/>
              </w:rPr>
              <w:instrText xml:space="preserve"> PAGEREF _Toc124763777 \h </w:instrText>
            </w:r>
            <w:r w:rsidR="00726363">
              <w:rPr>
                <w:noProof/>
                <w:webHidden/>
              </w:rPr>
            </w:r>
            <w:r w:rsidR="00726363">
              <w:rPr>
                <w:noProof/>
                <w:webHidden/>
              </w:rPr>
              <w:fldChar w:fldCharType="separate"/>
            </w:r>
            <w:r w:rsidR="00726363">
              <w:rPr>
                <w:noProof/>
                <w:webHidden/>
              </w:rPr>
              <w:t>2</w:t>
            </w:r>
            <w:r w:rsidR="00726363">
              <w:rPr>
                <w:noProof/>
                <w:webHidden/>
              </w:rPr>
              <w:fldChar w:fldCharType="end"/>
            </w:r>
          </w:hyperlink>
        </w:p>
        <w:p w14:paraId="3467B5A6" w14:textId="67C02EDC" w:rsidR="00726363" w:rsidRDefault="00C14801">
          <w:pPr>
            <w:pStyle w:val="Verzeichnis2"/>
            <w:tabs>
              <w:tab w:val="left" w:pos="880"/>
              <w:tab w:val="right" w:leader="dot" w:pos="9062"/>
            </w:tabs>
            <w:rPr>
              <w:rFonts w:cstheme="minorBidi"/>
              <w:noProof/>
            </w:rPr>
          </w:pPr>
          <w:hyperlink w:anchor="_Toc124763778" w:history="1">
            <w:r w:rsidR="00726363" w:rsidRPr="00ED29D7">
              <w:rPr>
                <w:rStyle w:val="Hyperlink"/>
                <w:b/>
                <w:noProof/>
                <w:lang w:eastAsia="en-US"/>
              </w:rPr>
              <w:t>1.3.</w:t>
            </w:r>
            <w:r w:rsidR="00726363">
              <w:rPr>
                <w:rFonts w:cstheme="minorBidi"/>
                <w:noProof/>
              </w:rPr>
              <w:tab/>
            </w:r>
            <w:r w:rsidR="00726363" w:rsidRPr="00ED29D7">
              <w:rPr>
                <w:rStyle w:val="Hyperlink"/>
                <w:b/>
                <w:noProof/>
                <w:lang w:eastAsia="en-US"/>
              </w:rPr>
              <w:t>Lagerräume</w:t>
            </w:r>
            <w:r w:rsidR="00726363">
              <w:rPr>
                <w:noProof/>
                <w:webHidden/>
              </w:rPr>
              <w:tab/>
            </w:r>
            <w:r w:rsidR="00726363">
              <w:rPr>
                <w:noProof/>
                <w:webHidden/>
              </w:rPr>
              <w:fldChar w:fldCharType="begin"/>
            </w:r>
            <w:r w:rsidR="00726363">
              <w:rPr>
                <w:noProof/>
                <w:webHidden/>
              </w:rPr>
              <w:instrText xml:space="preserve"> PAGEREF _Toc124763778 \h </w:instrText>
            </w:r>
            <w:r w:rsidR="00726363">
              <w:rPr>
                <w:noProof/>
                <w:webHidden/>
              </w:rPr>
            </w:r>
            <w:r w:rsidR="00726363">
              <w:rPr>
                <w:noProof/>
                <w:webHidden/>
              </w:rPr>
              <w:fldChar w:fldCharType="separate"/>
            </w:r>
            <w:r w:rsidR="00726363">
              <w:rPr>
                <w:noProof/>
                <w:webHidden/>
              </w:rPr>
              <w:t>2</w:t>
            </w:r>
            <w:r w:rsidR="00726363">
              <w:rPr>
                <w:noProof/>
                <w:webHidden/>
              </w:rPr>
              <w:fldChar w:fldCharType="end"/>
            </w:r>
          </w:hyperlink>
        </w:p>
        <w:p w14:paraId="09B07F58" w14:textId="46F08EF2" w:rsidR="00726363" w:rsidRDefault="00C14801">
          <w:pPr>
            <w:pStyle w:val="Verzeichnis2"/>
            <w:tabs>
              <w:tab w:val="left" w:pos="1100"/>
              <w:tab w:val="right" w:leader="dot" w:pos="9062"/>
            </w:tabs>
            <w:rPr>
              <w:rFonts w:cstheme="minorBidi"/>
              <w:noProof/>
            </w:rPr>
          </w:pPr>
          <w:hyperlink w:anchor="_Toc124763779" w:history="1">
            <w:r w:rsidR="00726363" w:rsidRPr="00ED29D7">
              <w:rPr>
                <w:rStyle w:val="Hyperlink"/>
                <w:rFonts w:cs="Arial"/>
                <w:b/>
                <w:bCs/>
                <w:noProof/>
                <w:lang w:eastAsia="en-US"/>
              </w:rPr>
              <w:t>1.3.1.</w:t>
            </w:r>
            <w:r w:rsidR="00726363">
              <w:rPr>
                <w:rFonts w:cstheme="minorBidi"/>
                <w:noProof/>
              </w:rPr>
              <w:tab/>
            </w:r>
            <w:r w:rsidR="00726363" w:rsidRPr="00ED29D7">
              <w:rPr>
                <w:rStyle w:val="Hyperlink"/>
                <w:b/>
                <w:noProof/>
                <w:lang w:eastAsia="en-US"/>
              </w:rPr>
              <w:t>Stockwerk/Ebene</w:t>
            </w:r>
            <w:r w:rsidR="00726363">
              <w:rPr>
                <w:noProof/>
                <w:webHidden/>
              </w:rPr>
              <w:tab/>
            </w:r>
            <w:r w:rsidR="00726363">
              <w:rPr>
                <w:noProof/>
                <w:webHidden/>
              </w:rPr>
              <w:fldChar w:fldCharType="begin"/>
            </w:r>
            <w:r w:rsidR="00726363">
              <w:rPr>
                <w:noProof/>
                <w:webHidden/>
              </w:rPr>
              <w:instrText xml:space="preserve"> PAGEREF _Toc124763779 \h </w:instrText>
            </w:r>
            <w:r w:rsidR="00726363">
              <w:rPr>
                <w:noProof/>
                <w:webHidden/>
              </w:rPr>
            </w:r>
            <w:r w:rsidR="00726363">
              <w:rPr>
                <w:noProof/>
                <w:webHidden/>
              </w:rPr>
              <w:fldChar w:fldCharType="separate"/>
            </w:r>
            <w:r w:rsidR="00726363">
              <w:rPr>
                <w:noProof/>
                <w:webHidden/>
              </w:rPr>
              <w:t>2</w:t>
            </w:r>
            <w:r w:rsidR="00726363">
              <w:rPr>
                <w:noProof/>
                <w:webHidden/>
              </w:rPr>
              <w:fldChar w:fldCharType="end"/>
            </w:r>
          </w:hyperlink>
        </w:p>
        <w:p w14:paraId="531204DF" w14:textId="7E1FDFA2" w:rsidR="00726363" w:rsidRDefault="00C14801">
          <w:pPr>
            <w:pStyle w:val="Verzeichnis2"/>
            <w:tabs>
              <w:tab w:val="left" w:pos="1100"/>
              <w:tab w:val="right" w:leader="dot" w:pos="9062"/>
            </w:tabs>
            <w:rPr>
              <w:rFonts w:cstheme="minorBidi"/>
              <w:noProof/>
            </w:rPr>
          </w:pPr>
          <w:hyperlink w:anchor="_Toc124763780" w:history="1">
            <w:r w:rsidR="00726363" w:rsidRPr="00ED29D7">
              <w:rPr>
                <w:rStyle w:val="Hyperlink"/>
                <w:b/>
                <w:noProof/>
                <w:lang w:eastAsia="en-US"/>
              </w:rPr>
              <w:t>1.3.2.</w:t>
            </w:r>
            <w:r w:rsidR="00726363">
              <w:rPr>
                <w:rFonts w:cstheme="minorBidi"/>
                <w:noProof/>
              </w:rPr>
              <w:tab/>
            </w:r>
            <w:r w:rsidR="00726363" w:rsidRPr="00ED29D7">
              <w:rPr>
                <w:rStyle w:val="Hyperlink"/>
                <w:b/>
                <w:noProof/>
                <w:lang w:eastAsia="en-US"/>
              </w:rPr>
              <w:t>Zentrale Abfallsammlung</w:t>
            </w:r>
            <w:r w:rsidR="00726363">
              <w:rPr>
                <w:noProof/>
                <w:webHidden/>
              </w:rPr>
              <w:tab/>
            </w:r>
            <w:r w:rsidR="00726363">
              <w:rPr>
                <w:noProof/>
                <w:webHidden/>
              </w:rPr>
              <w:fldChar w:fldCharType="begin"/>
            </w:r>
            <w:r w:rsidR="00726363">
              <w:rPr>
                <w:noProof/>
                <w:webHidden/>
              </w:rPr>
              <w:instrText xml:space="preserve"> PAGEREF _Toc124763780 \h </w:instrText>
            </w:r>
            <w:r w:rsidR="00726363">
              <w:rPr>
                <w:noProof/>
                <w:webHidden/>
              </w:rPr>
            </w:r>
            <w:r w:rsidR="00726363">
              <w:rPr>
                <w:noProof/>
                <w:webHidden/>
              </w:rPr>
              <w:fldChar w:fldCharType="separate"/>
            </w:r>
            <w:r w:rsidR="00726363">
              <w:rPr>
                <w:noProof/>
                <w:webHidden/>
              </w:rPr>
              <w:t>3</w:t>
            </w:r>
            <w:r w:rsidR="00726363">
              <w:rPr>
                <w:noProof/>
                <w:webHidden/>
              </w:rPr>
              <w:fldChar w:fldCharType="end"/>
            </w:r>
          </w:hyperlink>
        </w:p>
        <w:p w14:paraId="7551B7CC" w14:textId="4B4C3B70" w:rsidR="00726363" w:rsidRDefault="00C14801">
          <w:pPr>
            <w:pStyle w:val="Verzeichnis2"/>
            <w:tabs>
              <w:tab w:val="left" w:pos="1100"/>
              <w:tab w:val="right" w:leader="dot" w:pos="9062"/>
            </w:tabs>
            <w:rPr>
              <w:rFonts w:cstheme="minorBidi"/>
              <w:noProof/>
            </w:rPr>
          </w:pPr>
          <w:hyperlink w:anchor="_Toc124763781" w:history="1">
            <w:r w:rsidR="00726363" w:rsidRPr="00ED29D7">
              <w:rPr>
                <w:rStyle w:val="Hyperlink"/>
                <w:b/>
                <w:noProof/>
                <w:lang w:eastAsia="en-US"/>
              </w:rPr>
              <w:t>1.3.3.</w:t>
            </w:r>
            <w:r w:rsidR="00726363">
              <w:rPr>
                <w:rFonts w:cstheme="minorBidi"/>
                <w:noProof/>
              </w:rPr>
              <w:tab/>
            </w:r>
            <w:r w:rsidR="00726363" w:rsidRPr="00ED29D7">
              <w:rPr>
                <w:rStyle w:val="Hyperlink"/>
                <w:b/>
                <w:noProof/>
                <w:lang w:eastAsia="en-US"/>
              </w:rPr>
              <w:t>Chemikaliensammlung</w:t>
            </w:r>
            <w:r w:rsidR="00726363">
              <w:rPr>
                <w:noProof/>
                <w:webHidden/>
              </w:rPr>
              <w:tab/>
            </w:r>
            <w:r w:rsidR="00726363">
              <w:rPr>
                <w:noProof/>
                <w:webHidden/>
              </w:rPr>
              <w:fldChar w:fldCharType="begin"/>
            </w:r>
            <w:r w:rsidR="00726363">
              <w:rPr>
                <w:noProof/>
                <w:webHidden/>
              </w:rPr>
              <w:instrText xml:space="preserve"> PAGEREF _Toc124763781 \h </w:instrText>
            </w:r>
            <w:r w:rsidR="00726363">
              <w:rPr>
                <w:noProof/>
                <w:webHidden/>
              </w:rPr>
            </w:r>
            <w:r w:rsidR="00726363">
              <w:rPr>
                <w:noProof/>
                <w:webHidden/>
              </w:rPr>
              <w:fldChar w:fldCharType="separate"/>
            </w:r>
            <w:r w:rsidR="00726363">
              <w:rPr>
                <w:noProof/>
                <w:webHidden/>
              </w:rPr>
              <w:t>3</w:t>
            </w:r>
            <w:r w:rsidR="00726363">
              <w:rPr>
                <w:noProof/>
                <w:webHidden/>
              </w:rPr>
              <w:fldChar w:fldCharType="end"/>
            </w:r>
          </w:hyperlink>
        </w:p>
        <w:p w14:paraId="5B0516AD" w14:textId="4B3A196B" w:rsidR="00726363" w:rsidRDefault="00C14801">
          <w:pPr>
            <w:pStyle w:val="Verzeichnis2"/>
            <w:tabs>
              <w:tab w:val="left" w:pos="1100"/>
              <w:tab w:val="right" w:leader="dot" w:pos="9062"/>
            </w:tabs>
            <w:rPr>
              <w:rFonts w:cstheme="minorBidi"/>
              <w:noProof/>
            </w:rPr>
          </w:pPr>
          <w:hyperlink w:anchor="_Toc124763782" w:history="1">
            <w:r w:rsidR="00726363" w:rsidRPr="00ED29D7">
              <w:rPr>
                <w:rStyle w:val="Hyperlink"/>
                <w:rFonts w:cs="Arial"/>
                <w:b/>
                <w:bCs/>
                <w:noProof/>
                <w:lang w:eastAsia="en-US"/>
              </w:rPr>
              <w:t>1.3.4.</w:t>
            </w:r>
            <w:r w:rsidR="00726363">
              <w:rPr>
                <w:rFonts w:cstheme="minorBidi"/>
                <w:noProof/>
              </w:rPr>
              <w:tab/>
            </w:r>
            <w:r w:rsidR="00726363" w:rsidRPr="00ED29D7">
              <w:rPr>
                <w:rStyle w:val="Hyperlink"/>
                <w:b/>
                <w:noProof/>
                <w:lang w:eastAsia="en-US"/>
              </w:rPr>
              <w:t>Tierstreu/Tierkadaver</w:t>
            </w:r>
            <w:r w:rsidR="00726363">
              <w:rPr>
                <w:noProof/>
                <w:webHidden/>
              </w:rPr>
              <w:tab/>
            </w:r>
            <w:r w:rsidR="00726363">
              <w:rPr>
                <w:noProof/>
                <w:webHidden/>
              </w:rPr>
              <w:fldChar w:fldCharType="begin"/>
            </w:r>
            <w:r w:rsidR="00726363">
              <w:rPr>
                <w:noProof/>
                <w:webHidden/>
              </w:rPr>
              <w:instrText xml:space="preserve"> PAGEREF _Toc124763782 \h </w:instrText>
            </w:r>
            <w:r w:rsidR="00726363">
              <w:rPr>
                <w:noProof/>
                <w:webHidden/>
              </w:rPr>
            </w:r>
            <w:r w:rsidR="00726363">
              <w:rPr>
                <w:noProof/>
                <w:webHidden/>
              </w:rPr>
              <w:fldChar w:fldCharType="separate"/>
            </w:r>
            <w:r w:rsidR="00726363">
              <w:rPr>
                <w:noProof/>
                <w:webHidden/>
              </w:rPr>
              <w:t>3</w:t>
            </w:r>
            <w:r w:rsidR="00726363">
              <w:rPr>
                <w:noProof/>
                <w:webHidden/>
              </w:rPr>
              <w:fldChar w:fldCharType="end"/>
            </w:r>
          </w:hyperlink>
        </w:p>
        <w:p w14:paraId="6D43D791" w14:textId="6E381E82" w:rsidR="00726363" w:rsidRDefault="00C14801">
          <w:pPr>
            <w:pStyle w:val="Verzeichnis2"/>
            <w:tabs>
              <w:tab w:val="left" w:pos="880"/>
              <w:tab w:val="right" w:leader="dot" w:pos="9062"/>
            </w:tabs>
            <w:rPr>
              <w:rFonts w:cstheme="minorBidi"/>
              <w:noProof/>
            </w:rPr>
          </w:pPr>
          <w:hyperlink w:anchor="_Toc124763783" w:history="1">
            <w:r w:rsidR="00726363" w:rsidRPr="00ED29D7">
              <w:rPr>
                <w:rStyle w:val="Hyperlink"/>
                <w:b/>
                <w:noProof/>
                <w:lang w:eastAsia="en-US"/>
              </w:rPr>
              <w:t>1.4.</w:t>
            </w:r>
            <w:r w:rsidR="00726363">
              <w:rPr>
                <w:rFonts w:cstheme="minorBidi"/>
                <w:noProof/>
              </w:rPr>
              <w:tab/>
            </w:r>
            <w:r w:rsidR="00726363" w:rsidRPr="00ED29D7">
              <w:rPr>
                <w:rStyle w:val="Hyperlink"/>
                <w:b/>
                <w:noProof/>
                <w:lang w:eastAsia="en-US"/>
              </w:rPr>
              <w:t>Ausstattungen zur Abfalllogistik</w:t>
            </w:r>
            <w:r w:rsidR="00726363">
              <w:rPr>
                <w:noProof/>
                <w:webHidden/>
              </w:rPr>
              <w:tab/>
            </w:r>
            <w:r w:rsidR="00726363">
              <w:rPr>
                <w:noProof/>
                <w:webHidden/>
              </w:rPr>
              <w:fldChar w:fldCharType="begin"/>
            </w:r>
            <w:r w:rsidR="00726363">
              <w:rPr>
                <w:noProof/>
                <w:webHidden/>
              </w:rPr>
              <w:instrText xml:space="preserve"> PAGEREF _Toc124763783 \h </w:instrText>
            </w:r>
            <w:r w:rsidR="00726363">
              <w:rPr>
                <w:noProof/>
                <w:webHidden/>
              </w:rPr>
            </w:r>
            <w:r w:rsidR="00726363">
              <w:rPr>
                <w:noProof/>
                <w:webHidden/>
              </w:rPr>
              <w:fldChar w:fldCharType="separate"/>
            </w:r>
            <w:r w:rsidR="00726363">
              <w:rPr>
                <w:noProof/>
                <w:webHidden/>
              </w:rPr>
              <w:t>3</w:t>
            </w:r>
            <w:r w:rsidR="00726363">
              <w:rPr>
                <w:noProof/>
                <w:webHidden/>
              </w:rPr>
              <w:fldChar w:fldCharType="end"/>
            </w:r>
          </w:hyperlink>
        </w:p>
        <w:p w14:paraId="5EB1C505" w14:textId="60EF3ECA" w:rsidR="00726363" w:rsidRDefault="00C14801">
          <w:pPr>
            <w:pStyle w:val="Verzeichnis1"/>
            <w:tabs>
              <w:tab w:val="left" w:pos="440"/>
              <w:tab w:val="right" w:leader="dot" w:pos="9062"/>
            </w:tabs>
            <w:rPr>
              <w:rFonts w:cstheme="minorBidi"/>
              <w:noProof/>
            </w:rPr>
          </w:pPr>
          <w:hyperlink w:anchor="_Toc124763784" w:history="1">
            <w:r w:rsidR="00726363" w:rsidRPr="00ED29D7">
              <w:rPr>
                <w:rStyle w:val="Hyperlink"/>
                <w:rFonts w:cs="Arial"/>
                <w:b/>
                <w:bCs/>
                <w:noProof/>
                <w:lang w:eastAsia="en-US"/>
              </w:rPr>
              <w:t>2.</w:t>
            </w:r>
            <w:r w:rsidR="00726363">
              <w:rPr>
                <w:rFonts w:cstheme="minorBidi"/>
                <w:noProof/>
              </w:rPr>
              <w:tab/>
            </w:r>
            <w:r w:rsidR="00726363" w:rsidRPr="00ED29D7">
              <w:rPr>
                <w:rStyle w:val="Hyperlink"/>
                <w:b/>
                <w:noProof/>
                <w:lang w:eastAsia="en-US"/>
              </w:rPr>
              <w:t>Beschaffung der Abfallsammelgebinde und Transportmittel</w:t>
            </w:r>
            <w:r w:rsidR="00726363">
              <w:rPr>
                <w:noProof/>
                <w:webHidden/>
              </w:rPr>
              <w:tab/>
            </w:r>
            <w:r w:rsidR="00726363">
              <w:rPr>
                <w:noProof/>
                <w:webHidden/>
              </w:rPr>
              <w:fldChar w:fldCharType="begin"/>
            </w:r>
            <w:r w:rsidR="00726363">
              <w:rPr>
                <w:noProof/>
                <w:webHidden/>
              </w:rPr>
              <w:instrText xml:space="preserve"> PAGEREF _Toc124763784 \h </w:instrText>
            </w:r>
            <w:r w:rsidR="00726363">
              <w:rPr>
                <w:noProof/>
                <w:webHidden/>
              </w:rPr>
            </w:r>
            <w:r w:rsidR="00726363">
              <w:rPr>
                <w:noProof/>
                <w:webHidden/>
              </w:rPr>
              <w:fldChar w:fldCharType="separate"/>
            </w:r>
            <w:r w:rsidR="00726363">
              <w:rPr>
                <w:noProof/>
                <w:webHidden/>
              </w:rPr>
              <w:t>4</w:t>
            </w:r>
            <w:r w:rsidR="00726363">
              <w:rPr>
                <w:noProof/>
                <w:webHidden/>
              </w:rPr>
              <w:fldChar w:fldCharType="end"/>
            </w:r>
          </w:hyperlink>
        </w:p>
        <w:p w14:paraId="64E027A8" w14:textId="01D022F7" w:rsidR="00726363" w:rsidRDefault="00C14801">
          <w:pPr>
            <w:pStyle w:val="Verzeichnis1"/>
            <w:tabs>
              <w:tab w:val="left" w:pos="440"/>
              <w:tab w:val="right" w:leader="dot" w:pos="9062"/>
            </w:tabs>
            <w:rPr>
              <w:rFonts w:cstheme="minorBidi"/>
              <w:noProof/>
            </w:rPr>
          </w:pPr>
          <w:hyperlink w:anchor="_Toc124763785" w:history="1">
            <w:r w:rsidR="00726363" w:rsidRPr="00ED29D7">
              <w:rPr>
                <w:rStyle w:val="Hyperlink"/>
                <w:b/>
                <w:noProof/>
                <w:lang w:eastAsia="en-US"/>
              </w:rPr>
              <w:t>3.</w:t>
            </w:r>
            <w:r w:rsidR="00726363">
              <w:rPr>
                <w:rFonts w:cstheme="minorBidi"/>
                <w:noProof/>
              </w:rPr>
              <w:tab/>
            </w:r>
            <w:r w:rsidR="00726363" w:rsidRPr="00ED29D7">
              <w:rPr>
                <w:rStyle w:val="Hyperlink"/>
                <w:b/>
                <w:noProof/>
                <w:lang w:eastAsia="en-US"/>
              </w:rPr>
              <w:t>Abfallsammelgebinde AKH Wien</w:t>
            </w:r>
            <w:r w:rsidR="00726363">
              <w:rPr>
                <w:noProof/>
                <w:webHidden/>
              </w:rPr>
              <w:tab/>
            </w:r>
            <w:r w:rsidR="00726363">
              <w:rPr>
                <w:noProof/>
                <w:webHidden/>
              </w:rPr>
              <w:fldChar w:fldCharType="begin"/>
            </w:r>
            <w:r w:rsidR="00726363">
              <w:rPr>
                <w:noProof/>
                <w:webHidden/>
              </w:rPr>
              <w:instrText xml:space="preserve"> PAGEREF _Toc124763785 \h </w:instrText>
            </w:r>
            <w:r w:rsidR="00726363">
              <w:rPr>
                <w:noProof/>
                <w:webHidden/>
              </w:rPr>
            </w:r>
            <w:r w:rsidR="00726363">
              <w:rPr>
                <w:noProof/>
                <w:webHidden/>
              </w:rPr>
              <w:fldChar w:fldCharType="separate"/>
            </w:r>
            <w:r w:rsidR="00726363">
              <w:rPr>
                <w:noProof/>
                <w:webHidden/>
              </w:rPr>
              <w:t>5</w:t>
            </w:r>
            <w:r w:rsidR="00726363">
              <w:rPr>
                <w:noProof/>
                <w:webHidden/>
              </w:rPr>
              <w:fldChar w:fldCharType="end"/>
            </w:r>
          </w:hyperlink>
        </w:p>
        <w:p w14:paraId="065E45E1" w14:textId="2DF81399" w:rsidR="00726363" w:rsidRDefault="00C14801">
          <w:pPr>
            <w:pStyle w:val="Verzeichnis1"/>
            <w:tabs>
              <w:tab w:val="left" w:pos="440"/>
              <w:tab w:val="right" w:leader="dot" w:pos="9062"/>
            </w:tabs>
            <w:rPr>
              <w:rFonts w:cstheme="minorBidi"/>
              <w:noProof/>
            </w:rPr>
          </w:pPr>
          <w:hyperlink w:anchor="_Toc124763786" w:history="1">
            <w:r w:rsidR="00726363" w:rsidRPr="00ED29D7">
              <w:rPr>
                <w:rStyle w:val="Hyperlink"/>
                <w:b/>
                <w:noProof/>
                <w:lang w:eastAsia="en-US"/>
              </w:rPr>
              <w:t>4.</w:t>
            </w:r>
            <w:r w:rsidR="00726363">
              <w:rPr>
                <w:rFonts w:cstheme="minorBidi"/>
                <w:noProof/>
              </w:rPr>
              <w:tab/>
            </w:r>
            <w:r w:rsidR="00726363" w:rsidRPr="00ED29D7">
              <w:rPr>
                <w:rStyle w:val="Hyperlink"/>
                <w:rFonts w:cs="Arial"/>
                <w:b/>
                <w:bCs/>
                <w:noProof/>
                <w:lang w:eastAsia="en-US"/>
              </w:rPr>
              <w:t>Abstimmung und Ansprechpartner</w:t>
            </w:r>
            <w:r w:rsidR="00726363">
              <w:rPr>
                <w:noProof/>
                <w:webHidden/>
              </w:rPr>
              <w:tab/>
            </w:r>
            <w:r w:rsidR="00726363">
              <w:rPr>
                <w:noProof/>
                <w:webHidden/>
              </w:rPr>
              <w:fldChar w:fldCharType="begin"/>
            </w:r>
            <w:r w:rsidR="00726363">
              <w:rPr>
                <w:noProof/>
                <w:webHidden/>
              </w:rPr>
              <w:instrText xml:space="preserve"> PAGEREF _Toc124763786 \h </w:instrText>
            </w:r>
            <w:r w:rsidR="00726363">
              <w:rPr>
                <w:noProof/>
                <w:webHidden/>
              </w:rPr>
            </w:r>
            <w:r w:rsidR="00726363">
              <w:rPr>
                <w:noProof/>
                <w:webHidden/>
              </w:rPr>
              <w:fldChar w:fldCharType="separate"/>
            </w:r>
            <w:r w:rsidR="00726363">
              <w:rPr>
                <w:noProof/>
                <w:webHidden/>
              </w:rPr>
              <w:t>9</w:t>
            </w:r>
            <w:r w:rsidR="00726363">
              <w:rPr>
                <w:noProof/>
                <w:webHidden/>
              </w:rPr>
              <w:fldChar w:fldCharType="end"/>
            </w:r>
          </w:hyperlink>
        </w:p>
        <w:p w14:paraId="0A03B5BB" w14:textId="2FB919C4" w:rsidR="009622A0" w:rsidRDefault="009622A0">
          <w:r>
            <w:rPr>
              <w:b/>
              <w:bCs/>
              <w:lang w:val="de-DE"/>
            </w:rPr>
            <w:fldChar w:fldCharType="end"/>
          </w:r>
        </w:p>
      </w:sdtContent>
    </w:sdt>
    <w:p w14:paraId="4B5F6B29" w14:textId="77777777" w:rsidR="003B1D92" w:rsidRDefault="003B1D92">
      <w:pPr>
        <w:spacing w:after="160" w:line="259" w:lineRule="auto"/>
        <w:rPr>
          <w:rFonts w:ascii="Arial" w:hAnsi="Arial" w:cs="Arial"/>
          <w:b/>
          <w:bCs/>
          <w:color w:val="1F497D"/>
          <w:lang w:eastAsia="en-US"/>
        </w:rPr>
      </w:pPr>
    </w:p>
    <w:p w14:paraId="269EEA23" w14:textId="6F4CFAD1" w:rsidR="003B1D92" w:rsidRDefault="003B1D92" w:rsidP="007279F2">
      <w:pPr>
        <w:spacing w:after="120"/>
        <w:rPr>
          <w:rFonts w:ascii="Arial" w:hAnsi="Arial" w:cs="Arial"/>
          <w:b/>
          <w:bCs/>
          <w:color w:val="1F497D"/>
          <w:lang w:eastAsia="en-US"/>
        </w:rPr>
      </w:pPr>
    </w:p>
    <w:p w14:paraId="773F2626" w14:textId="4CA77451" w:rsidR="00A109BB" w:rsidRDefault="00A109BB" w:rsidP="007279F2">
      <w:pPr>
        <w:spacing w:after="120"/>
        <w:rPr>
          <w:rFonts w:ascii="Arial" w:hAnsi="Arial" w:cs="Arial"/>
          <w:b/>
          <w:bCs/>
          <w:color w:val="1F497D"/>
          <w:lang w:eastAsia="en-US"/>
        </w:rPr>
      </w:pPr>
    </w:p>
    <w:p w14:paraId="4F2632A6" w14:textId="0771E160" w:rsidR="00A109BB" w:rsidRDefault="00A109BB" w:rsidP="007279F2">
      <w:pPr>
        <w:spacing w:after="120"/>
        <w:rPr>
          <w:rFonts w:ascii="Arial" w:hAnsi="Arial" w:cs="Arial"/>
          <w:b/>
          <w:bCs/>
          <w:color w:val="1F497D"/>
          <w:lang w:eastAsia="en-US"/>
        </w:rPr>
      </w:pPr>
    </w:p>
    <w:p w14:paraId="36DFD5E6" w14:textId="441DB0F8" w:rsidR="00A109BB" w:rsidRDefault="00A109BB" w:rsidP="007279F2">
      <w:pPr>
        <w:spacing w:after="120"/>
        <w:rPr>
          <w:rFonts w:ascii="Arial" w:hAnsi="Arial" w:cs="Arial"/>
          <w:b/>
          <w:bCs/>
          <w:color w:val="1F497D"/>
          <w:lang w:eastAsia="en-US"/>
        </w:rPr>
      </w:pPr>
    </w:p>
    <w:p w14:paraId="421B00D2" w14:textId="20FB5341" w:rsidR="00A109BB" w:rsidRDefault="00A109BB" w:rsidP="007279F2">
      <w:pPr>
        <w:spacing w:after="120"/>
        <w:rPr>
          <w:rFonts w:ascii="Arial" w:hAnsi="Arial" w:cs="Arial"/>
          <w:b/>
          <w:bCs/>
          <w:color w:val="1F497D"/>
          <w:lang w:eastAsia="en-US"/>
        </w:rPr>
      </w:pPr>
    </w:p>
    <w:p w14:paraId="2ADC1164" w14:textId="4C5939FE" w:rsidR="00A109BB" w:rsidRDefault="00A109BB" w:rsidP="007279F2">
      <w:pPr>
        <w:spacing w:after="120"/>
        <w:rPr>
          <w:rFonts w:ascii="Arial" w:hAnsi="Arial" w:cs="Arial"/>
          <w:b/>
          <w:bCs/>
          <w:color w:val="1F497D"/>
          <w:lang w:eastAsia="en-US"/>
        </w:rPr>
      </w:pPr>
    </w:p>
    <w:p w14:paraId="16129620" w14:textId="6DB4FAEC" w:rsidR="008359F4" w:rsidRDefault="008359F4" w:rsidP="007279F2">
      <w:pPr>
        <w:spacing w:after="120"/>
        <w:rPr>
          <w:rFonts w:ascii="Arial" w:hAnsi="Arial" w:cs="Arial"/>
          <w:b/>
          <w:bCs/>
          <w:color w:val="1F497D"/>
          <w:lang w:eastAsia="en-US"/>
        </w:rPr>
      </w:pPr>
    </w:p>
    <w:p w14:paraId="530B2E36" w14:textId="49792185" w:rsidR="008359F4" w:rsidRDefault="008359F4" w:rsidP="007279F2">
      <w:pPr>
        <w:spacing w:after="120"/>
        <w:rPr>
          <w:rFonts w:ascii="Arial" w:hAnsi="Arial" w:cs="Arial"/>
          <w:b/>
          <w:bCs/>
          <w:color w:val="1F497D"/>
          <w:lang w:eastAsia="en-US"/>
        </w:rPr>
      </w:pPr>
    </w:p>
    <w:p w14:paraId="4707D9D6" w14:textId="05AF2AFE" w:rsidR="008359F4" w:rsidRDefault="008359F4" w:rsidP="007279F2">
      <w:pPr>
        <w:spacing w:after="120"/>
        <w:rPr>
          <w:rFonts w:ascii="Arial" w:hAnsi="Arial" w:cs="Arial"/>
          <w:b/>
          <w:bCs/>
          <w:color w:val="1F497D"/>
          <w:lang w:eastAsia="en-US"/>
        </w:rPr>
      </w:pPr>
    </w:p>
    <w:p w14:paraId="2C110394" w14:textId="77777777" w:rsidR="008359F4" w:rsidRDefault="008359F4" w:rsidP="007279F2">
      <w:pPr>
        <w:spacing w:after="120"/>
        <w:rPr>
          <w:rFonts w:ascii="Arial" w:hAnsi="Arial" w:cs="Arial"/>
          <w:b/>
          <w:bCs/>
          <w:color w:val="1F497D"/>
          <w:lang w:eastAsia="en-US"/>
        </w:rPr>
      </w:pPr>
    </w:p>
    <w:p w14:paraId="627B8F1D" w14:textId="392E303D" w:rsidR="00A109BB" w:rsidRDefault="00A109BB" w:rsidP="007279F2">
      <w:pPr>
        <w:spacing w:after="120"/>
        <w:rPr>
          <w:rFonts w:ascii="Arial" w:hAnsi="Arial" w:cs="Arial"/>
          <w:b/>
          <w:bCs/>
          <w:color w:val="1F497D"/>
          <w:lang w:eastAsia="en-US"/>
        </w:rPr>
      </w:pPr>
    </w:p>
    <w:p w14:paraId="3BFD72CC" w14:textId="0529BF66" w:rsidR="00A109BB" w:rsidRDefault="00A109BB" w:rsidP="007279F2">
      <w:pPr>
        <w:spacing w:after="120"/>
        <w:rPr>
          <w:rFonts w:ascii="Arial" w:hAnsi="Arial" w:cs="Arial"/>
          <w:b/>
          <w:bCs/>
          <w:color w:val="1F497D"/>
          <w:lang w:eastAsia="en-US"/>
        </w:rPr>
      </w:pPr>
    </w:p>
    <w:p w14:paraId="2DA063E1" w14:textId="7D246E93" w:rsidR="00A109BB" w:rsidRDefault="00A109BB" w:rsidP="007279F2">
      <w:pPr>
        <w:spacing w:after="120"/>
        <w:rPr>
          <w:rFonts w:ascii="Arial" w:hAnsi="Arial" w:cs="Arial"/>
          <w:b/>
          <w:bCs/>
          <w:color w:val="1F497D"/>
          <w:lang w:eastAsia="en-US"/>
        </w:rPr>
      </w:pPr>
    </w:p>
    <w:p w14:paraId="79B2F44F" w14:textId="61538517" w:rsidR="00A109BB" w:rsidRDefault="00A109BB" w:rsidP="007279F2">
      <w:pPr>
        <w:spacing w:after="120"/>
        <w:rPr>
          <w:rFonts w:ascii="Arial" w:hAnsi="Arial" w:cs="Arial"/>
          <w:b/>
          <w:bCs/>
          <w:color w:val="1F497D"/>
          <w:lang w:eastAsia="en-US"/>
        </w:rPr>
      </w:pPr>
    </w:p>
    <w:p w14:paraId="5C25B013" w14:textId="2CE0B83F" w:rsidR="00A109BB" w:rsidRDefault="00A109BB" w:rsidP="007279F2">
      <w:pPr>
        <w:spacing w:after="120"/>
        <w:rPr>
          <w:rFonts w:ascii="Arial" w:hAnsi="Arial" w:cs="Arial"/>
          <w:b/>
          <w:bCs/>
          <w:color w:val="1F497D"/>
          <w:lang w:eastAsia="en-US"/>
        </w:rPr>
      </w:pPr>
    </w:p>
    <w:p w14:paraId="44091F94" w14:textId="2D0D50AD" w:rsidR="00A109BB" w:rsidRDefault="00A109BB" w:rsidP="007279F2">
      <w:pPr>
        <w:spacing w:after="120"/>
        <w:rPr>
          <w:rFonts w:ascii="Arial" w:hAnsi="Arial" w:cs="Arial"/>
          <w:b/>
          <w:bCs/>
          <w:color w:val="1F497D"/>
          <w:lang w:eastAsia="en-US"/>
        </w:rPr>
      </w:pPr>
    </w:p>
    <w:p w14:paraId="72DCC381" w14:textId="7FF59984" w:rsidR="00A109BB" w:rsidRDefault="00A109BB" w:rsidP="007279F2">
      <w:pPr>
        <w:spacing w:after="120"/>
        <w:rPr>
          <w:rFonts w:ascii="Arial" w:hAnsi="Arial" w:cs="Arial"/>
          <w:b/>
          <w:bCs/>
          <w:color w:val="1F497D"/>
          <w:sz w:val="16"/>
          <w:szCs w:val="16"/>
          <w:lang w:eastAsia="en-US"/>
        </w:rPr>
      </w:pPr>
      <w:r w:rsidRPr="00A109BB">
        <w:rPr>
          <w:rFonts w:ascii="Arial" w:hAnsi="Arial" w:cs="Arial"/>
          <w:b/>
          <w:bCs/>
          <w:color w:val="1F497D"/>
          <w:sz w:val="16"/>
          <w:szCs w:val="16"/>
          <w:lang w:eastAsia="en-US"/>
        </w:rPr>
        <w:t>Version 1.0 Jänner 2023</w:t>
      </w:r>
    </w:p>
    <w:p w14:paraId="0C0F60FB" w14:textId="4E721E89" w:rsidR="00A109BB" w:rsidRPr="00A109BB" w:rsidRDefault="00A109BB" w:rsidP="007279F2">
      <w:pPr>
        <w:spacing w:after="120"/>
        <w:rPr>
          <w:rFonts w:ascii="Arial" w:hAnsi="Arial" w:cs="Arial"/>
          <w:b/>
          <w:bCs/>
          <w:color w:val="1F497D"/>
          <w:sz w:val="16"/>
          <w:szCs w:val="16"/>
          <w:lang w:eastAsia="en-US"/>
        </w:rPr>
      </w:pPr>
      <w:r>
        <w:rPr>
          <w:rFonts w:ascii="Arial" w:hAnsi="Arial" w:cs="Arial"/>
          <w:b/>
          <w:bCs/>
          <w:color w:val="1F497D"/>
          <w:sz w:val="16"/>
          <w:szCs w:val="16"/>
          <w:lang w:eastAsia="en-US"/>
        </w:rPr>
        <w:t>Erstellt von: VKMB IB0</w:t>
      </w:r>
    </w:p>
    <w:p w14:paraId="3989019A" w14:textId="77777777" w:rsidR="009622A0" w:rsidRDefault="009622A0">
      <w:pPr>
        <w:spacing w:after="160" w:line="259" w:lineRule="auto"/>
        <w:rPr>
          <w:rFonts w:ascii="Arial" w:hAnsi="Arial" w:cs="Arial"/>
          <w:b/>
          <w:bCs/>
          <w:color w:val="1F497D"/>
          <w:lang w:eastAsia="en-US"/>
        </w:rPr>
      </w:pPr>
      <w:r>
        <w:rPr>
          <w:rFonts w:ascii="Arial" w:hAnsi="Arial" w:cs="Arial"/>
          <w:b/>
          <w:bCs/>
          <w:color w:val="1F497D"/>
          <w:lang w:eastAsia="en-US"/>
        </w:rPr>
        <w:br w:type="page"/>
      </w:r>
    </w:p>
    <w:p w14:paraId="580F5652" w14:textId="77777777" w:rsidR="005B1108" w:rsidRDefault="005B1108" w:rsidP="007279F2">
      <w:pPr>
        <w:spacing w:after="120"/>
        <w:rPr>
          <w:rFonts w:ascii="Arial" w:hAnsi="Arial" w:cs="Arial"/>
          <w:b/>
          <w:bCs/>
          <w:color w:val="1F497D"/>
          <w:lang w:eastAsia="en-US"/>
        </w:rPr>
      </w:pPr>
    </w:p>
    <w:p w14:paraId="5F6F7EC6" w14:textId="77777777" w:rsidR="005B1108" w:rsidRPr="009622A0" w:rsidRDefault="005B1108" w:rsidP="009622A0">
      <w:pPr>
        <w:pStyle w:val="berschrift1"/>
        <w:numPr>
          <w:ilvl w:val="0"/>
          <w:numId w:val="1"/>
        </w:numPr>
        <w:spacing w:before="0" w:after="240" w:line="360" w:lineRule="atLeast"/>
        <w:ind w:left="357" w:hanging="357"/>
        <w:rPr>
          <w:rFonts w:asciiTheme="minorHAnsi" w:hAnsiTheme="minorHAnsi"/>
          <w:b/>
          <w:color w:val="auto"/>
          <w:lang w:eastAsia="en-US"/>
        </w:rPr>
      </w:pPr>
      <w:bookmarkStart w:id="0" w:name="_Toc124763775"/>
      <w:r w:rsidRPr="009622A0">
        <w:rPr>
          <w:rFonts w:asciiTheme="minorHAnsi" w:hAnsiTheme="minorHAnsi"/>
          <w:b/>
          <w:color w:val="auto"/>
          <w:lang w:eastAsia="en-US"/>
        </w:rPr>
        <w:t>Logistik der Abf</w:t>
      </w:r>
      <w:r w:rsidR="006B1662">
        <w:rPr>
          <w:rFonts w:asciiTheme="minorHAnsi" w:hAnsiTheme="minorHAnsi"/>
          <w:b/>
          <w:color w:val="auto"/>
          <w:lang w:eastAsia="en-US"/>
        </w:rPr>
        <w:t>allsammlung</w:t>
      </w:r>
      <w:bookmarkEnd w:id="0"/>
    </w:p>
    <w:p w14:paraId="535F5CDA" w14:textId="77777777" w:rsidR="005B1108" w:rsidRPr="009622A0" w:rsidRDefault="005B1108" w:rsidP="009622A0">
      <w:pPr>
        <w:pStyle w:val="berschrift2"/>
        <w:numPr>
          <w:ilvl w:val="1"/>
          <w:numId w:val="1"/>
        </w:numPr>
        <w:spacing w:before="0" w:line="360" w:lineRule="atLeast"/>
        <w:ind w:left="426" w:hanging="426"/>
        <w:rPr>
          <w:rFonts w:asciiTheme="minorHAnsi" w:hAnsiTheme="minorHAnsi"/>
          <w:b/>
          <w:color w:val="auto"/>
          <w:lang w:eastAsia="en-US"/>
        </w:rPr>
      </w:pPr>
      <w:bookmarkStart w:id="1" w:name="_Toc124763776"/>
      <w:r w:rsidRPr="009622A0">
        <w:rPr>
          <w:rFonts w:asciiTheme="minorHAnsi" w:hAnsiTheme="minorHAnsi"/>
          <w:b/>
          <w:color w:val="auto"/>
          <w:lang w:eastAsia="en-US"/>
        </w:rPr>
        <w:t>Sammlung der Abfälle in den Räumen</w:t>
      </w:r>
      <w:bookmarkEnd w:id="1"/>
    </w:p>
    <w:p w14:paraId="0C79F8C1" w14:textId="77777777" w:rsidR="005B1108" w:rsidRPr="004D1238" w:rsidRDefault="0036674B" w:rsidP="009622A0">
      <w:pPr>
        <w:spacing w:line="360" w:lineRule="atLeast"/>
        <w:rPr>
          <w:rFonts w:asciiTheme="minorHAnsi" w:hAnsiTheme="minorHAnsi" w:cs="Arial"/>
          <w:bCs/>
          <w:lang w:eastAsia="en-US"/>
        </w:rPr>
      </w:pPr>
      <w:r w:rsidRPr="004D1238">
        <w:rPr>
          <w:rFonts w:asciiTheme="minorHAnsi" w:hAnsiTheme="minorHAnsi" w:cs="Arial"/>
          <w:bCs/>
          <w:lang w:eastAsia="en-US"/>
        </w:rPr>
        <w:t xml:space="preserve">Je nach </w:t>
      </w:r>
      <w:proofErr w:type="spellStart"/>
      <w:r w:rsidRPr="004D1238">
        <w:rPr>
          <w:rFonts w:asciiTheme="minorHAnsi" w:hAnsiTheme="minorHAnsi" w:cs="Arial"/>
          <w:bCs/>
          <w:lang w:eastAsia="en-US"/>
        </w:rPr>
        <w:t>Ra</w:t>
      </w:r>
      <w:bookmarkStart w:id="2" w:name="_GoBack"/>
      <w:bookmarkEnd w:id="2"/>
      <w:r w:rsidRPr="004D1238">
        <w:rPr>
          <w:rFonts w:asciiTheme="minorHAnsi" w:hAnsiTheme="minorHAnsi" w:cs="Arial"/>
          <w:bCs/>
          <w:lang w:eastAsia="en-US"/>
        </w:rPr>
        <w:t>umart</w:t>
      </w:r>
      <w:proofErr w:type="spellEnd"/>
      <w:r w:rsidRPr="004D1238">
        <w:rPr>
          <w:rFonts w:asciiTheme="minorHAnsi" w:hAnsiTheme="minorHAnsi" w:cs="Arial"/>
          <w:bCs/>
          <w:lang w:eastAsia="en-US"/>
        </w:rPr>
        <w:t xml:space="preserve"> und Nutzung werden unterschiedliche Abfallsammelgebinde benötigt. Im AKH Wien gibt es eine Vorgabe zu den einzelnen Abfallsammelgebinden bzw. eine entsprechende Liste mit den Bezeichnungen.</w:t>
      </w:r>
    </w:p>
    <w:p w14:paraId="3E48CA9F" w14:textId="7217E911" w:rsidR="0036674B" w:rsidRPr="004D1238" w:rsidRDefault="008712AE"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 xml:space="preserve">In der Planungsphase werden üblicherweise alle Räume auf deren Nutzung und die dadurch anfallenden Abfallarten evaluiert. </w:t>
      </w:r>
      <w:r w:rsidR="0036674B" w:rsidRPr="004D1238">
        <w:rPr>
          <w:rFonts w:asciiTheme="minorHAnsi" w:hAnsiTheme="minorHAnsi" w:cs="Arial"/>
          <w:bCs/>
          <w:lang w:eastAsia="en-US"/>
        </w:rPr>
        <w:t xml:space="preserve">Dabei werden auch raumbezogen die benötigten Abfallsammelgebinde in Art und Menge festgelegt und in einer </w:t>
      </w:r>
      <w:proofErr w:type="spellStart"/>
      <w:r w:rsidR="0036674B" w:rsidRPr="004D1238">
        <w:rPr>
          <w:rFonts w:asciiTheme="minorHAnsi" w:hAnsiTheme="minorHAnsi" w:cs="Arial"/>
          <w:bCs/>
          <w:lang w:eastAsia="en-US"/>
        </w:rPr>
        <w:t>Excelliste</w:t>
      </w:r>
      <w:proofErr w:type="spellEnd"/>
      <w:r w:rsidR="0036674B" w:rsidRPr="004D1238">
        <w:rPr>
          <w:rFonts w:asciiTheme="minorHAnsi" w:hAnsiTheme="minorHAnsi" w:cs="Arial"/>
          <w:bCs/>
          <w:lang w:eastAsia="en-US"/>
        </w:rPr>
        <w:t xml:space="preserve"> für die weitere Bearbeitung (Bestellung, Aufstellung, etc.) festgehalten.</w:t>
      </w:r>
    </w:p>
    <w:p w14:paraId="09920CAF" w14:textId="77777777" w:rsidR="005B1108" w:rsidRPr="004D1238" w:rsidRDefault="005B1108" w:rsidP="009622A0">
      <w:pPr>
        <w:pStyle w:val="berschrift2"/>
        <w:numPr>
          <w:ilvl w:val="1"/>
          <w:numId w:val="1"/>
        </w:numPr>
        <w:spacing w:before="240" w:after="120" w:line="360" w:lineRule="atLeast"/>
        <w:ind w:left="425" w:hanging="425"/>
        <w:rPr>
          <w:rFonts w:asciiTheme="minorHAnsi" w:hAnsiTheme="minorHAnsi"/>
          <w:b/>
          <w:color w:val="auto"/>
          <w:lang w:eastAsia="en-US"/>
        </w:rPr>
      </w:pPr>
      <w:bookmarkStart w:id="3" w:name="_Toc124763777"/>
      <w:r w:rsidRPr="004D1238">
        <w:rPr>
          <w:rFonts w:asciiTheme="minorHAnsi" w:hAnsiTheme="minorHAnsi"/>
          <w:b/>
          <w:color w:val="auto"/>
          <w:lang w:eastAsia="en-US"/>
        </w:rPr>
        <w:t>Transporte</w:t>
      </w:r>
      <w:bookmarkEnd w:id="3"/>
    </w:p>
    <w:p w14:paraId="42FD3DA9" w14:textId="24ABE55F" w:rsidR="005B1108" w:rsidRPr="004D1238" w:rsidRDefault="008712AE" w:rsidP="008712AE">
      <w:pPr>
        <w:spacing w:line="360" w:lineRule="atLeast"/>
        <w:jc w:val="both"/>
      </w:pPr>
      <w:r w:rsidRPr="004D1238">
        <w:t xml:space="preserve">Aus den einzelnen Räumen werden Restmüll und Altpapier in der Regel durch das Reinigungspersonal zum Abfallsammelraum auf der jeweiligen Ebene gebracht. </w:t>
      </w:r>
      <w:r w:rsidR="003E754B" w:rsidRPr="004D1238">
        <w:t>Die Abholungen der übrigen Wertstoffe werden unterschiedlich organisiert. In medizinischen Stationen (Bettenstationen) werden z.B. d</w:t>
      </w:r>
      <w:r w:rsidRPr="004D1238">
        <w:t xml:space="preserve">ie übrigen Wertstoffe (Kunststoffverpackungen, Bunt- und </w:t>
      </w:r>
      <w:proofErr w:type="spellStart"/>
      <w:r w:rsidRPr="004D1238">
        <w:t>Weißglas</w:t>
      </w:r>
      <w:proofErr w:type="spellEnd"/>
      <w:r w:rsidRPr="004D1238">
        <w:t xml:space="preserve">, Altmetall, Spraydosen etc.) von den </w:t>
      </w:r>
      <w:proofErr w:type="spellStart"/>
      <w:r w:rsidRPr="004D1238">
        <w:t>Ver</w:t>
      </w:r>
      <w:proofErr w:type="spellEnd"/>
      <w:r w:rsidRPr="004D1238">
        <w:t>- und Entsorgungsmitarbeitern direkt aus den Räumen abgeholt und ebenso zum Abfallsammelraum</w:t>
      </w:r>
      <w:r w:rsidR="00A44834" w:rsidRPr="004D1238">
        <w:t>/stelle</w:t>
      </w:r>
      <w:r w:rsidRPr="004D1238">
        <w:t xml:space="preserve"> der entsprechenden Ebene transportiert. Von dort werden alle Abfälle anschließend zu einem zentralen Abfallsammelraum </w:t>
      </w:r>
      <w:r w:rsidR="001C7548" w:rsidRPr="004D1238">
        <w:t>transportiert und in die entsprechenden Container eingebracht</w:t>
      </w:r>
      <w:r w:rsidRPr="004D1238">
        <w:t xml:space="preserve"> (ebenso durch die </w:t>
      </w:r>
      <w:proofErr w:type="spellStart"/>
      <w:r w:rsidRPr="004D1238">
        <w:t>Ver</w:t>
      </w:r>
      <w:proofErr w:type="spellEnd"/>
      <w:r w:rsidRPr="004D1238">
        <w:t>- und Entsorgungsmitarbeiter, da schwerere Transporte).</w:t>
      </w:r>
    </w:p>
    <w:p w14:paraId="1CFFA70C" w14:textId="26754170" w:rsidR="003E754B" w:rsidRPr="004D1238" w:rsidRDefault="003E754B" w:rsidP="008712AE">
      <w:pPr>
        <w:spacing w:line="360" w:lineRule="atLeast"/>
        <w:jc w:val="both"/>
        <w:rPr>
          <w:rFonts w:asciiTheme="minorHAnsi" w:hAnsiTheme="minorHAnsi" w:cs="Arial"/>
          <w:bCs/>
          <w:lang w:eastAsia="en-US"/>
        </w:rPr>
      </w:pPr>
      <w:r w:rsidRPr="004D1238">
        <w:t>In Labor- und Forschungsbereichen werden die übrigen Wertstoffe oftmals von den Mitarbeitern vor Ort selbst in den nächst gelegenen zentralen Sammelraum gebracht. Oder es befinden sich am Gangbereich zentrale Wertstoffsammelgebinde, wo die Wertstoffe von den Mitarbeitern selbst eingebracht werden.</w:t>
      </w:r>
    </w:p>
    <w:p w14:paraId="3585A1B3" w14:textId="69CA9026" w:rsidR="00E855B4" w:rsidRPr="004D1238" w:rsidRDefault="00E855B4"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Bei der Planung der Transporte sollte rechtzeitig abgeklärt werden, ob diese von der Transportlogistik des AKH Wien durchgeführt werden soll</w:t>
      </w:r>
      <w:r w:rsidR="006B1662" w:rsidRPr="004D1238">
        <w:rPr>
          <w:rFonts w:asciiTheme="minorHAnsi" w:hAnsiTheme="minorHAnsi" w:cs="Arial"/>
          <w:bCs/>
          <w:lang w:eastAsia="en-US"/>
        </w:rPr>
        <w:t>en</w:t>
      </w:r>
      <w:r w:rsidRPr="004D1238">
        <w:rPr>
          <w:rFonts w:asciiTheme="minorHAnsi" w:hAnsiTheme="minorHAnsi" w:cs="Arial"/>
          <w:bCs/>
          <w:lang w:eastAsia="en-US"/>
        </w:rPr>
        <w:t xml:space="preserve"> oder nicht. Bei einer Anbindung der Transportlo</w:t>
      </w:r>
      <w:r w:rsidR="006B1662" w:rsidRPr="004D1238">
        <w:rPr>
          <w:rFonts w:asciiTheme="minorHAnsi" w:hAnsiTheme="minorHAnsi" w:cs="Arial"/>
          <w:bCs/>
          <w:lang w:eastAsia="en-US"/>
        </w:rPr>
        <w:t>gistik durch das AKH Wien, muss</w:t>
      </w:r>
      <w:r w:rsidRPr="004D1238">
        <w:rPr>
          <w:rFonts w:asciiTheme="minorHAnsi" w:hAnsiTheme="minorHAnsi" w:cs="Arial"/>
          <w:bCs/>
          <w:lang w:eastAsia="en-US"/>
        </w:rPr>
        <w:t xml:space="preserve"> die Abteilung Transportlogistik rechtzeitig in </w:t>
      </w:r>
      <w:r w:rsidR="008712AE" w:rsidRPr="004D1238">
        <w:rPr>
          <w:rFonts w:asciiTheme="minorHAnsi" w:hAnsiTheme="minorHAnsi" w:cs="Arial"/>
          <w:bCs/>
          <w:lang w:eastAsia="en-US"/>
        </w:rPr>
        <w:t>die</w:t>
      </w:r>
      <w:r w:rsidRPr="004D1238">
        <w:rPr>
          <w:rFonts w:asciiTheme="minorHAnsi" w:hAnsiTheme="minorHAnsi" w:cs="Arial"/>
          <w:bCs/>
          <w:lang w:eastAsia="en-US"/>
        </w:rPr>
        <w:t xml:space="preserve"> Planungsphase miteinbezogen werden.</w:t>
      </w:r>
    </w:p>
    <w:p w14:paraId="62993208" w14:textId="77777777" w:rsidR="005B1108" w:rsidRPr="004D1238" w:rsidRDefault="00E855B4"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 xml:space="preserve"> </w:t>
      </w:r>
    </w:p>
    <w:p w14:paraId="2A214D3A" w14:textId="77777777" w:rsidR="005B1108" w:rsidRPr="004D1238" w:rsidRDefault="005B1108" w:rsidP="009622A0">
      <w:pPr>
        <w:pStyle w:val="berschrift2"/>
        <w:numPr>
          <w:ilvl w:val="1"/>
          <w:numId w:val="1"/>
        </w:numPr>
        <w:spacing w:before="0" w:line="360" w:lineRule="atLeast"/>
        <w:ind w:left="426" w:hanging="426"/>
        <w:rPr>
          <w:rFonts w:asciiTheme="minorHAnsi" w:hAnsiTheme="minorHAnsi"/>
          <w:b/>
          <w:color w:val="auto"/>
          <w:lang w:eastAsia="en-US"/>
        </w:rPr>
      </w:pPr>
      <w:bookmarkStart w:id="4" w:name="_Toc124763778"/>
      <w:r w:rsidRPr="004D1238">
        <w:rPr>
          <w:rFonts w:asciiTheme="minorHAnsi" w:hAnsiTheme="minorHAnsi"/>
          <w:b/>
          <w:color w:val="auto"/>
          <w:lang w:eastAsia="en-US"/>
        </w:rPr>
        <w:t>Lagerräume</w:t>
      </w:r>
      <w:bookmarkEnd w:id="4"/>
    </w:p>
    <w:p w14:paraId="5A9C6842" w14:textId="77777777" w:rsidR="005B1108" w:rsidRPr="004D1238" w:rsidRDefault="005B1108" w:rsidP="009622A0">
      <w:pPr>
        <w:pStyle w:val="berschrift2"/>
        <w:numPr>
          <w:ilvl w:val="2"/>
          <w:numId w:val="1"/>
        </w:numPr>
        <w:spacing w:before="120" w:after="120" w:line="360" w:lineRule="atLeast"/>
        <w:ind w:left="567" w:hanging="567"/>
        <w:rPr>
          <w:rFonts w:asciiTheme="minorHAnsi" w:hAnsiTheme="minorHAnsi" w:cs="Arial"/>
          <w:b/>
          <w:bCs/>
          <w:color w:val="auto"/>
          <w:lang w:eastAsia="en-US"/>
        </w:rPr>
      </w:pPr>
      <w:bookmarkStart w:id="5" w:name="_Toc124763779"/>
      <w:r w:rsidRPr="004D1238">
        <w:rPr>
          <w:rFonts w:asciiTheme="minorHAnsi" w:hAnsiTheme="minorHAnsi"/>
          <w:b/>
          <w:color w:val="auto"/>
          <w:lang w:eastAsia="en-US"/>
        </w:rPr>
        <w:t>Stockwerk</w:t>
      </w:r>
      <w:r w:rsidR="00ED3804" w:rsidRPr="004D1238">
        <w:rPr>
          <w:rFonts w:asciiTheme="minorHAnsi" w:hAnsiTheme="minorHAnsi"/>
          <w:b/>
          <w:color w:val="auto"/>
          <w:lang w:eastAsia="en-US"/>
        </w:rPr>
        <w:t>/Ebene</w:t>
      </w:r>
      <w:bookmarkEnd w:id="5"/>
    </w:p>
    <w:p w14:paraId="3D58A30A" w14:textId="505B44D7" w:rsidR="005B1108" w:rsidRPr="004D1238" w:rsidRDefault="007342AA" w:rsidP="008712AE">
      <w:pPr>
        <w:spacing w:line="360" w:lineRule="atLeast"/>
        <w:jc w:val="both"/>
        <w:rPr>
          <w:rFonts w:asciiTheme="minorHAnsi" w:hAnsiTheme="minorHAnsi" w:cs="Arial"/>
          <w:bCs/>
          <w:lang w:eastAsia="en-US"/>
        </w:rPr>
      </w:pPr>
      <w:r w:rsidRPr="004D1238">
        <w:rPr>
          <w:rFonts w:asciiTheme="minorHAnsi" w:hAnsiTheme="minorHAnsi" w:cs="Arial"/>
          <w:lang w:eastAsia="en-US"/>
        </w:rPr>
        <w:t xml:space="preserve">Für die Zwischensammlung der Abfälle </w:t>
      </w:r>
      <w:r w:rsidR="008712AE" w:rsidRPr="004D1238">
        <w:rPr>
          <w:rFonts w:asciiTheme="minorHAnsi" w:hAnsiTheme="minorHAnsi" w:cs="Arial"/>
          <w:lang w:eastAsia="en-US"/>
        </w:rPr>
        <w:t>(</w:t>
      </w:r>
      <w:r w:rsidRPr="004D1238">
        <w:rPr>
          <w:rFonts w:asciiTheme="minorHAnsi" w:hAnsiTheme="minorHAnsi" w:cs="Arial"/>
          <w:lang w:eastAsia="en-US"/>
        </w:rPr>
        <w:t>Restmüll</w:t>
      </w:r>
      <w:r w:rsidR="008712AE" w:rsidRPr="004D1238">
        <w:rPr>
          <w:rFonts w:asciiTheme="minorHAnsi" w:hAnsiTheme="minorHAnsi" w:cs="Arial"/>
          <w:lang w:eastAsia="en-US"/>
        </w:rPr>
        <w:t xml:space="preserve"> und alle anfallenden Wertstoffe) </w:t>
      </w:r>
      <w:r w:rsidRPr="004D1238">
        <w:rPr>
          <w:rFonts w:asciiTheme="minorHAnsi" w:hAnsiTheme="minorHAnsi" w:cs="Arial"/>
          <w:lang w:eastAsia="en-US"/>
        </w:rPr>
        <w:t>befinde</w:t>
      </w:r>
      <w:r w:rsidR="006B1662" w:rsidRPr="004D1238">
        <w:rPr>
          <w:rFonts w:asciiTheme="minorHAnsi" w:hAnsiTheme="minorHAnsi" w:cs="Arial"/>
          <w:lang w:eastAsia="en-US"/>
        </w:rPr>
        <w:t>t</w:t>
      </w:r>
      <w:r w:rsidRPr="004D1238">
        <w:rPr>
          <w:rFonts w:asciiTheme="minorHAnsi" w:hAnsiTheme="minorHAnsi" w:cs="Arial"/>
          <w:lang w:eastAsia="en-US"/>
        </w:rPr>
        <w:t xml:space="preserve"> sich auf jeder Ebene ein Abfallsammelraum. Dieser wird auch für die Bereitstellung von speziellen Leergebinden</w:t>
      </w:r>
      <w:r w:rsidR="00ED3804" w:rsidRPr="004D1238">
        <w:rPr>
          <w:rFonts w:asciiTheme="minorHAnsi" w:hAnsiTheme="minorHAnsi" w:cs="Arial"/>
          <w:lang w:eastAsia="en-US"/>
        </w:rPr>
        <w:t xml:space="preserve"> benötigt</w:t>
      </w:r>
      <w:r w:rsidRPr="004D1238">
        <w:rPr>
          <w:rFonts w:asciiTheme="minorHAnsi" w:hAnsiTheme="minorHAnsi" w:cs="Arial"/>
          <w:lang w:eastAsia="en-US"/>
        </w:rPr>
        <w:t>. J</w:t>
      </w:r>
      <w:r w:rsidR="005B1108" w:rsidRPr="004D1238">
        <w:rPr>
          <w:rFonts w:asciiTheme="minorHAnsi" w:hAnsiTheme="minorHAnsi" w:cs="Arial"/>
          <w:bCs/>
          <w:lang w:eastAsia="en-US"/>
        </w:rPr>
        <w:t xml:space="preserve">e nach Fläche des Stockwerkes und der anfallenden Abfallmenge </w:t>
      </w:r>
      <w:r w:rsidRPr="004D1238">
        <w:rPr>
          <w:rFonts w:asciiTheme="minorHAnsi" w:hAnsiTheme="minorHAnsi" w:cs="Arial"/>
          <w:bCs/>
          <w:lang w:eastAsia="en-US"/>
        </w:rPr>
        <w:t xml:space="preserve">sollte dieser ca. </w:t>
      </w:r>
      <w:r w:rsidR="005B1108" w:rsidRPr="004D1238">
        <w:rPr>
          <w:rFonts w:asciiTheme="minorHAnsi" w:hAnsiTheme="minorHAnsi" w:cs="Arial"/>
          <w:bCs/>
          <w:lang w:eastAsia="en-US"/>
        </w:rPr>
        <w:t>10-15m²</w:t>
      </w:r>
      <w:r w:rsidRPr="004D1238">
        <w:rPr>
          <w:rFonts w:asciiTheme="minorHAnsi" w:hAnsiTheme="minorHAnsi" w:cs="Arial"/>
          <w:bCs/>
          <w:lang w:eastAsia="en-US"/>
        </w:rPr>
        <w:t xml:space="preserve"> zur Verfügung haben.</w:t>
      </w:r>
    </w:p>
    <w:p w14:paraId="0C73822A" w14:textId="77777777" w:rsidR="005B1108" w:rsidRPr="004D1238" w:rsidRDefault="005B1108" w:rsidP="009622A0">
      <w:pPr>
        <w:pStyle w:val="Listenabsatz"/>
        <w:spacing w:line="360" w:lineRule="atLeast"/>
        <w:ind w:left="709"/>
        <w:rPr>
          <w:rFonts w:asciiTheme="minorHAnsi" w:hAnsiTheme="minorHAnsi" w:cs="Arial"/>
          <w:b/>
          <w:bCs/>
          <w:lang w:eastAsia="en-US"/>
        </w:rPr>
      </w:pPr>
    </w:p>
    <w:p w14:paraId="46553C54" w14:textId="77777777" w:rsidR="005B1108" w:rsidRPr="004D1238" w:rsidRDefault="005B1108" w:rsidP="009622A0">
      <w:pPr>
        <w:pStyle w:val="berschrift2"/>
        <w:numPr>
          <w:ilvl w:val="2"/>
          <w:numId w:val="1"/>
        </w:numPr>
        <w:spacing w:before="120" w:after="120" w:line="360" w:lineRule="atLeast"/>
        <w:ind w:left="567" w:hanging="567"/>
        <w:rPr>
          <w:rFonts w:asciiTheme="minorHAnsi" w:hAnsiTheme="minorHAnsi"/>
          <w:b/>
          <w:color w:val="auto"/>
          <w:lang w:eastAsia="en-US"/>
        </w:rPr>
      </w:pPr>
      <w:bookmarkStart w:id="6" w:name="_Toc124763780"/>
      <w:r w:rsidRPr="004D1238">
        <w:rPr>
          <w:rFonts w:asciiTheme="minorHAnsi" w:hAnsiTheme="minorHAnsi"/>
          <w:b/>
          <w:color w:val="auto"/>
          <w:lang w:eastAsia="en-US"/>
        </w:rPr>
        <w:t>Zentrale</w:t>
      </w:r>
      <w:r w:rsidR="004E2BB2" w:rsidRPr="004D1238">
        <w:rPr>
          <w:rFonts w:asciiTheme="minorHAnsi" w:hAnsiTheme="minorHAnsi"/>
          <w:b/>
          <w:color w:val="auto"/>
          <w:lang w:eastAsia="en-US"/>
        </w:rPr>
        <w:t xml:space="preserve"> Abfallsammlung</w:t>
      </w:r>
      <w:bookmarkEnd w:id="6"/>
      <w:r w:rsidRPr="004D1238">
        <w:rPr>
          <w:rFonts w:asciiTheme="minorHAnsi" w:hAnsiTheme="minorHAnsi"/>
          <w:b/>
          <w:color w:val="auto"/>
          <w:lang w:eastAsia="en-US"/>
        </w:rPr>
        <w:t xml:space="preserve"> </w:t>
      </w:r>
    </w:p>
    <w:p w14:paraId="4EF84FC3" w14:textId="77777777" w:rsidR="005D7A33"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Für jegliche Planungen von Abfallsammelräumen ist die Entscheidung, ob die Abfallentsorgung an die des AKH Wien angebunden sein soll</w:t>
      </w:r>
      <w:r w:rsidR="00ED3804" w:rsidRPr="004D1238">
        <w:rPr>
          <w:rFonts w:asciiTheme="minorHAnsi" w:hAnsiTheme="minorHAnsi" w:cs="Arial"/>
          <w:bCs/>
          <w:lang w:eastAsia="en-US"/>
        </w:rPr>
        <w:t xml:space="preserve"> oder nicht</w:t>
      </w:r>
      <w:r w:rsidR="004E2BB2" w:rsidRPr="004D1238">
        <w:rPr>
          <w:rFonts w:asciiTheme="minorHAnsi" w:hAnsiTheme="minorHAnsi" w:cs="Arial"/>
          <w:bCs/>
          <w:lang w:eastAsia="en-US"/>
        </w:rPr>
        <w:t>,</w:t>
      </w:r>
      <w:r w:rsidRPr="004D1238">
        <w:rPr>
          <w:rFonts w:asciiTheme="minorHAnsi" w:hAnsiTheme="minorHAnsi" w:cs="Arial"/>
          <w:bCs/>
          <w:lang w:eastAsia="en-US"/>
        </w:rPr>
        <w:t xml:space="preserve"> von eminenter Bedeutung.</w:t>
      </w:r>
    </w:p>
    <w:p w14:paraId="2718BF3D" w14:textId="05C1AA71" w:rsidR="004E2BB2" w:rsidRPr="004D1238" w:rsidRDefault="004E2BB2"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Bei der AKH internen Abfallentsorgung, werden die Abfälle von den a</w:t>
      </w:r>
      <w:r w:rsidR="00A44834" w:rsidRPr="004D1238">
        <w:rPr>
          <w:rFonts w:asciiTheme="minorHAnsi" w:hAnsiTheme="minorHAnsi" w:cs="Arial"/>
          <w:bCs/>
          <w:lang w:eastAsia="en-US"/>
        </w:rPr>
        <w:t>ußenliegenden Bauteilen mit LKW</w:t>
      </w:r>
      <w:r w:rsidRPr="004D1238">
        <w:rPr>
          <w:rFonts w:asciiTheme="minorHAnsi" w:hAnsiTheme="minorHAnsi" w:cs="Arial"/>
          <w:bCs/>
          <w:lang w:eastAsia="en-US"/>
        </w:rPr>
        <w:t xml:space="preserve">s </w:t>
      </w:r>
      <w:r w:rsidR="0091725A" w:rsidRPr="004D1238">
        <w:rPr>
          <w:rFonts w:asciiTheme="minorHAnsi" w:hAnsiTheme="minorHAnsi" w:cs="Arial"/>
          <w:bCs/>
          <w:lang w:eastAsia="en-US"/>
        </w:rPr>
        <w:t xml:space="preserve">und E-Karren </w:t>
      </w:r>
      <w:r w:rsidRPr="004D1238">
        <w:rPr>
          <w:rFonts w:asciiTheme="minorHAnsi" w:hAnsiTheme="minorHAnsi" w:cs="Arial"/>
          <w:bCs/>
          <w:lang w:eastAsia="en-US"/>
        </w:rPr>
        <w:t>abgeholt und zu</w:t>
      </w:r>
      <w:r w:rsidR="0091725A" w:rsidRPr="004D1238">
        <w:rPr>
          <w:rFonts w:asciiTheme="minorHAnsi" w:hAnsiTheme="minorHAnsi" w:cs="Arial"/>
          <w:bCs/>
          <w:lang w:eastAsia="en-US"/>
        </w:rPr>
        <w:t xml:space="preserve"> den zentralen Abfallsammelplä</w:t>
      </w:r>
      <w:r w:rsidRPr="004D1238">
        <w:rPr>
          <w:rFonts w:asciiTheme="minorHAnsi" w:hAnsiTheme="minorHAnsi" w:cs="Arial"/>
          <w:bCs/>
          <w:lang w:eastAsia="en-US"/>
        </w:rPr>
        <w:t>tz</w:t>
      </w:r>
      <w:r w:rsidR="0091725A" w:rsidRPr="004D1238">
        <w:rPr>
          <w:rFonts w:asciiTheme="minorHAnsi" w:hAnsiTheme="minorHAnsi" w:cs="Arial"/>
          <w:bCs/>
          <w:lang w:eastAsia="en-US"/>
        </w:rPr>
        <w:t>en oder dem Recyclingraum</w:t>
      </w:r>
      <w:r w:rsidRPr="004D1238">
        <w:rPr>
          <w:rFonts w:asciiTheme="minorHAnsi" w:hAnsiTheme="minorHAnsi" w:cs="Arial"/>
          <w:bCs/>
          <w:lang w:eastAsia="en-US"/>
        </w:rPr>
        <w:t xml:space="preserve"> des AKH Wien transportiert und in entsprechende Großgebinde und Mulden </w:t>
      </w:r>
      <w:proofErr w:type="spellStart"/>
      <w:r w:rsidRPr="004D1238">
        <w:rPr>
          <w:rFonts w:asciiTheme="minorHAnsi" w:hAnsiTheme="minorHAnsi" w:cs="Arial"/>
          <w:bCs/>
          <w:lang w:eastAsia="en-US"/>
        </w:rPr>
        <w:t>umgeleert</w:t>
      </w:r>
      <w:proofErr w:type="spellEnd"/>
      <w:r w:rsidRPr="004D1238">
        <w:rPr>
          <w:rFonts w:asciiTheme="minorHAnsi" w:hAnsiTheme="minorHAnsi" w:cs="Arial"/>
          <w:bCs/>
          <w:lang w:eastAsia="en-US"/>
        </w:rPr>
        <w:t>.</w:t>
      </w:r>
    </w:p>
    <w:p w14:paraId="7B6D4100" w14:textId="77777777" w:rsidR="005D7A33"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Aufgrund der knappen Verkehrswege und begrenzten Abholzyklen, ist eine Abholung und Entleerung von Abfallcontainern mit Restmüll nur mehr sehr begrenzt möglich.</w:t>
      </w:r>
    </w:p>
    <w:p w14:paraId="2963A5E5" w14:textId="77777777" w:rsidR="005D7A33"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 xml:space="preserve">Abhängig von der Anbindung </w:t>
      </w:r>
      <w:r w:rsidR="006B1662" w:rsidRPr="004D1238">
        <w:rPr>
          <w:rFonts w:asciiTheme="minorHAnsi" w:hAnsiTheme="minorHAnsi" w:cs="Arial"/>
          <w:bCs/>
          <w:lang w:eastAsia="en-US"/>
        </w:rPr>
        <w:t>eines</w:t>
      </w:r>
      <w:r w:rsidRPr="004D1238">
        <w:rPr>
          <w:rFonts w:asciiTheme="minorHAnsi" w:hAnsiTheme="minorHAnsi" w:cs="Arial"/>
          <w:bCs/>
          <w:lang w:eastAsia="en-US"/>
        </w:rPr>
        <w:t xml:space="preserve"> neuen Bauteiles an die bestehende Abfalllogistik des AKH, ist daher </w:t>
      </w:r>
      <w:r w:rsidR="004E2BB2" w:rsidRPr="004D1238">
        <w:rPr>
          <w:rFonts w:asciiTheme="minorHAnsi" w:hAnsiTheme="minorHAnsi" w:cs="Arial"/>
          <w:bCs/>
          <w:lang w:eastAsia="en-US"/>
        </w:rPr>
        <w:t xml:space="preserve">auch </w:t>
      </w:r>
      <w:r w:rsidRPr="004D1238">
        <w:rPr>
          <w:rFonts w:asciiTheme="minorHAnsi" w:hAnsiTheme="minorHAnsi" w:cs="Arial"/>
          <w:bCs/>
          <w:lang w:eastAsia="en-US"/>
        </w:rPr>
        <w:t xml:space="preserve">abzuklären, ob der Einsatz einer eigenen Abfallpresse für Restmüll notwendig </w:t>
      </w:r>
      <w:r w:rsidR="006B1662" w:rsidRPr="004D1238">
        <w:rPr>
          <w:rFonts w:asciiTheme="minorHAnsi" w:hAnsiTheme="minorHAnsi" w:cs="Arial"/>
          <w:bCs/>
          <w:lang w:eastAsia="en-US"/>
        </w:rPr>
        <w:t xml:space="preserve">und sinnvoll </w:t>
      </w:r>
      <w:r w:rsidRPr="004D1238">
        <w:rPr>
          <w:rFonts w:asciiTheme="minorHAnsi" w:hAnsiTheme="minorHAnsi" w:cs="Arial"/>
          <w:bCs/>
          <w:lang w:eastAsia="en-US"/>
        </w:rPr>
        <w:t>ist.</w:t>
      </w:r>
    </w:p>
    <w:p w14:paraId="6EE016A2" w14:textId="77777777" w:rsidR="005D7A33"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Je nach Größe des Bauteils, der Menge und auch nach Art der anfallenden Abfälle können 1-3 zentrale Abfallsammelräume benötigt werden.</w:t>
      </w:r>
    </w:p>
    <w:p w14:paraId="25D139E4" w14:textId="77777777" w:rsidR="005D7A33"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Die Größe und Ausstattung richtet sich nach der Art und Menge der Abfälle. Zum Beispiel für Restmüllcontainer, Wertstoffsammelcontainer, große Gitterwägen für Kartonagen und Kunststoffverpackungen, gefährliche Spitalsabfälle, Toner, Spraydosen, Tierkadaver, etc…</w:t>
      </w:r>
    </w:p>
    <w:p w14:paraId="66A6AF2D" w14:textId="77777777" w:rsidR="005D7A33" w:rsidRPr="004D1238" w:rsidRDefault="005D7A33" w:rsidP="009622A0">
      <w:pPr>
        <w:spacing w:line="360" w:lineRule="atLeast"/>
        <w:rPr>
          <w:rFonts w:asciiTheme="minorHAnsi" w:hAnsiTheme="minorHAnsi" w:cs="Arial"/>
          <w:bCs/>
          <w:lang w:eastAsia="en-US"/>
        </w:rPr>
      </w:pPr>
    </w:p>
    <w:p w14:paraId="239B38E7" w14:textId="77777777" w:rsidR="005D7A33" w:rsidRPr="004D1238" w:rsidRDefault="005D7A33" w:rsidP="009622A0">
      <w:pPr>
        <w:pStyle w:val="berschrift2"/>
        <w:numPr>
          <w:ilvl w:val="2"/>
          <w:numId w:val="1"/>
        </w:numPr>
        <w:spacing w:before="120" w:after="120" w:line="360" w:lineRule="atLeast"/>
        <w:ind w:left="567" w:hanging="567"/>
        <w:rPr>
          <w:rFonts w:asciiTheme="minorHAnsi" w:hAnsiTheme="minorHAnsi"/>
          <w:b/>
          <w:color w:val="auto"/>
          <w:lang w:eastAsia="en-US"/>
        </w:rPr>
      </w:pPr>
      <w:bookmarkStart w:id="7" w:name="_Toc124763781"/>
      <w:r w:rsidRPr="004D1238">
        <w:rPr>
          <w:rFonts w:asciiTheme="minorHAnsi" w:hAnsiTheme="minorHAnsi"/>
          <w:b/>
          <w:color w:val="auto"/>
          <w:lang w:eastAsia="en-US"/>
        </w:rPr>
        <w:t>Chemikaliensammlung</w:t>
      </w:r>
      <w:bookmarkEnd w:id="7"/>
      <w:r w:rsidRPr="004D1238">
        <w:rPr>
          <w:rFonts w:asciiTheme="minorHAnsi" w:hAnsiTheme="minorHAnsi"/>
          <w:b/>
          <w:color w:val="auto"/>
          <w:lang w:eastAsia="en-US"/>
        </w:rPr>
        <w:t xml:space="preserve"> </w:t>
      </w:r>
    </w:p>
    <w:p w14:paraId="14E2AA72" w14:textId="77777777" w:rsidR="005D7A33"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Im AKH Wien werden Chemikalienabfälle 1x wöchentlich abgeholt und zu einem befugten Abfallentsorger transportiert.</w:t>
      </w:r>
    </w:p>
    <w:p w14:paraId="760FE8A4" w14:textId="03E8C1AC" w:rsidR="005B1108" w:rsidRPr="004D1238" w:rsidRDefault="005D7A33" w:rsidP="008712AE">
      <w:pPr>
        <w:spacing w:line="360" w:lineRule="atLeast"/>
        <w:jc w:val="both"/>
        <w:rPr>
          <w:rFonts w:asciiTheme="minorHAnsi" w:hAnsiTheme="minorHAnsi" w:cs="Arial"/>
          <w:bCs/>
          <w:lang w:eastAsia="en-US"/>
        </w:rPr>
      </w:pPr>
      <w:r w:rsidRPr="004D1238">
        <w:rPr>
          <w:rFonts w:asciiTheme="minorHAnsi" w:hAnsiTheme="minorHAnsi" w:cs="Arial"/>
          <w:bCs/>
          <w:lang w:eastAsia="en-US"/>
        </w:rPr>
        <w:t xml:space="preserve">Sollte bei einem neuen Bauteil </w:t>
      </w:r>
      <w:r w:rsidR="00E855B4" w:rsidRPr="004D1238">
        <w:rPr>
          <w:rFonts w:asciiTheme="minorHAnsi" w:hAnsiTheme="minorHAnsi" w:cs="Arial"/>
          <w:bCs/>
          <w:lang w:eastAsia="en-US"/>
        </w:rPr>
        <w:t>auf die</w:t>
      </w:r>
      <w:r w:rsidRPr="004D1238">
        <w:rPr>
          <w:rFonts w:asciiTheme="minorHAnsi" w:hAnsiTheme="minorHAnsi" w:cs="Arial"/>
          <w:bCs/>
          <w:lang w:eastAsia="en-US"/>
        </w:rPr>
        <w:t xml:space="preserve"> Option der Chemikaliensammlung des AKH Wien nicht </w:t>
      </w:r>
      <w:r w:rsidR="00E855B4" w:rsidRPr="004D1238">
        <w:rPr>
          <w:rFonts w:asciiTheme="minorHAnsi" w:hAnsiTheme="minorHAnsi" w:cs="Arial"/>
          <w:bCs/>
          <w:lang w:eastAsia="en-US"/>
        </w:rPr>
        <w:t>zurückgegriffen</w:t>
      </w:r>
      <w:r w:rsidRPr="004D1238">
        <w:rPr>
          <w:rFonts w:asciiTheme="minorHAnsi" w:hAnsiTheme="minorHAnsi" w:cs="Arial"/>
          <w:bCs/>
          <w:lang w:eastAsia="en-US"/>
        </w:rPr>
        <w:t xml:space="preserve"> werden, müssten für eine eigene Sammlung und Zwischenlager</w:t>
      </w:r>
      <w:r w:rsidR="006B1662" w:rsidRPr="004D1238">
        <w:rPr>
          <w:rFonts w:asciiTheme="minorHAnsi" w:hAnsiTheme="minorHAnsi" w:cs="Arial"/>
          <w:bCs/>
          <w:lang w:eastAsia="en-US"/>
        </w:rPr>
        <w:t>ung</w:t>
      </w:r>
      <w:r w:rsidRPr="004D1238">
        <w:rPr>
          <w:rFonts w:asciiTheme="minorHAnsi" w:hAnsiTheme="minorHAnsi" w:cs="Arial"/>
          <w:bCs/>
          <w:lang w:eastAsia="en-US"/>
        </w:rPr>
        <w:t xml:space="preserve"> entsprechend ausgestattete Räume eingeplant werden. </w:t>
      </w:r>
    </w:p>
    <w:p w14:paraId="5B5CD569" w14:textId="77777777" w:rsidR="007279F2" w:rsidRPr="004D1238" w:rsidRDefault="007279F2" w:rsidP="009622A0">
      <w:pPr>
        <w:spacing w:line="360" w:lineRule="atLeast"/>
        <w:rPr>
          <w:rFonts w:asciiTheme="minorHAnsi" w:hAnsiTheme="minorHAnsi" w:cs="Arial"/>
          <w:lang w:eastAsia="en-US"/>
        </w:rPr>
      </w:pPr>
    </w:p>
    <w:p w14:paraId="13740479" w14:textId="77777777" w:rsidR="007279F2" w:rsidRPr="004D1238" w:rsidRDefault="007279F2" w:rsidP="009622A0">
      <w:pPr>
        <w:pStyle w:val="berschrift2"/>
        <w:numPr>
          <w:ilvl w:val="2"/>
          <w:numId w:val="1"/>
        </w:numPr>
        <w:spacing w:before="120" w:after="120" w:line="360" w:lineRule="atLeast"/>
        <w:ind w:left="567" w:hanging="567"/>
        <w:rPr>
          <w:rFonts w:asciiTheme="minorHAnsi" w:hAnsiTheme="minorHAnsi" w:cs="Arial"/>
          <w:b/>
          <w:bCs/>
          <w:color w:val="auto"/>
          <w:lang w:eastAsia="en-US"/>
        </w:rPr>
      </w:pPr>
      <w:bookmarkStart w:id="8" w:name="_Toc124763782"/>
      <w:r w:rsidRPr="004D1238">
        <w:rPr>
          <w:rFonts w:asciiTheme="minorHAnsi" w:hAnsiTheme="minorHAnsi"/>
          <w:b/>
          <w:color w:val="auto"/>
          <w:lang w:eastAsia="en-US"/>
        </w:rPr>
        <w:t>Tierstreu</w:t>
      </w:r>
      <w:r w:rsidR="001C7597" w:rsidRPr="004D1238">
        <w:rPr>
          <w:rFonts w:asciiTheme="minorHAnsi" w:hAnsiTheme="minorHAnsi"/>
          <w:b/>
          <w:color w:val="auto"/>
          <w:lang w:eastAsia="en-US"/>
        </w:rPr>
        <w:t>/Tierkadaver</w:t>
      </w:r>
      <w:bookmarkEnd w:id="8"/>
    </w:p>
    <w:p w14:paraId="64DC5BF0" w14:textId="7E9B77E0" w:rsidR="007279F2" w:rsidRPr="004D1238" w:rsidRDefault="001C7597" w:rsidP="008712AE">
      <w:pPr>
        <w:spacing w:line="360" w:lineRule="atLeast"/>
        <w:jc w:val="both"/>
        <w:rPr>
          <w:rFonts w:asciiTheme="minorHAnsi" w:hAnsiTheme="minorHAnsi" w:cs="Arial"/>
          <w:lang w:eastAsia="en-US"/>
        </w:rPr>
      </w:pPr>
      <w:r w:rsidRPr="004D1238">
        <w:rPr>
          <w:rFonts w:asciiTheme="minorHAnsi" w:hAnsiTheme="minorHAnsi" w:cs="Arial"/>
          <w:lang w:eastAsia="en-US"/>
        </w:rPr>
        <w:t>Sollte Tierstreu anfallen, wäre zu klären</w:t>
      </w:r>
      <w:r w:rsidR="008712AE" w:rsidRPr="004D1238">
        <w:rPr>
          <w:rFonts w:asciiTheme="minorHAnsi" w:hAnsiTheme="minorHAnsi" w:cs="Arial"/>
          <w:lang w:eastAsia="en-US"/>
        </w:rPr>
        <w:t>,</w:t>
      </w:r>
      <w:r w:rsidRPr="004D1238">
        <w:rPr>
          <w:rFonts w:asciiTheme="minorHAnsi" w:hAnsiTheme="minorHAnsi" w:cs="Arial"/>
          <w:lang w:eastAsia="en-US"/>
        </w:rPr>
        <w:t xml:space="preserve"> ob in Abhängigkeit der Menge eine zentrale Big Bag Sammlung stattfinden soll </w:t>
      </w:r>
      <w:r w:rsidR="008712AE" w:rsidRPr="004D1238">
        <w:t>oder die Sammlung in kleineren Säcken und eine anschließende Entsorgung in Container ausreichend ist.</w:t>
      </w:r>
      <w:r w:rsidRPr="004D1238">
        <w:rPr>
          <w:rFonts w:asciiTheme="minorHAnsi" w:hAnsiTheme="minorHAnsi" w:cs="Arial"/>
          <w:lang w:eastAsia="en-US"/>
        </w:rPr>
        <w:t xml:space="preserve"> </w:t>
      </w:r>
      <w:r w:rsidR="008712AE" w:rsidRPr="004D1238">
        <w:t xml:space="preserve">In der Planungsphase ebenso zu überprüfen ist, ob Tierkadaver anfallen werden. Diese müssen bis zur Entsorgung nämlich in eigenen Tiefkühlern und dafür vorgesehenen Räumen </w:t>
      </w:r>
      <w:r w:rsidR="0091725A" w:rsidRPr="004D1238">
        <w:t xml:space="preserve">bis zur Übergabe an die Tierkörperverwertung </w:t>
      </w:r>
      <w:r w:rsidR="008712AE" w:rsidRPr="004D1238">
        <w:t>zwischengelagert werden.</w:t>
      </w:r>
    </w:p>
    <w:p w14:paraId="74BFF90D" w14:textId="77777777" w:rsidR="005B0EC2" w:rsidRPr="004D1238" w:rsidRDefault="005B0EC2" w:rsidP="009622A0">
      <w:pPr>
        <w:spacing w:line="360" w:lineRule="atLeast"/>
        <w:rPr>
          <w:rFonts w:asciiTheme="minorHAnsi" w:hAnsiTheme="minorHAnsi" w:cs="Arial"/>
          <w:lang w:eastAsia="en-US"/>
        </w:rPr>
      </w:pPr>
    </w:p>
    <w:p w14:paraId="03C25306" w14:textId="77777777" w:rsidR="007279F2" w:rsidRPr="004D1238" w:rsidRDefault="007279F2" w:rsidP="009622A0">
      <w:pPr>
        <w:pStyle w:val="berschrift2"/>
        <w:numPr>
          <w:ilvl w:val="1"/>
          <w:numId w:val="1"/>
        </w:numPr>
        <w:spacing w:before="0" w:line="360" w:lineRule="atLeast"/>
        <w:ind w:left="426" w:hanging="426"/>
        <w:rPr>
          <w:rFonts w:asciiTheme="minorHAnsi" w:hAnsiTheme="minorHAnsi"/>
          <w:b/>
          <w:color w:val="auto"/>
          <w:lang w:eastAsia="en-US"/>
        </w:rPr>
      </w:pPr>
      <w:bookmarkStart w:id="9" w:name="_Toc124763783"/>
      <w:r w:rsidRPr="004D1238">
        <w:rPr>
          <w:rFonts w:asciiTheme="minorHAnsi" w:hAnsiTheme="minorHAnsi"/>
          <w:b/>
          <w:color w:val="auto"/>
          <w:lang w:eastAsia="en-US"/>
        </w:rPr>
        <w:t>Ausstattungen zur Abfalllogistik</w:t>
      </w:r>
      <w:bookmarkEnd w:id="9"/>
    </w:p>
    <w:p w14:paraId="50F7C4DA" w14:textId="12B3D664" w:rsidR="007279F2" w:rsidRPr="003B1D92" w:rsidRDefault="007279F2" w:rsidP="008712AE">
      <w:pPr>
        <w:spacing w:line="360" w:lineRule="atLeast"/>
        <w:jc w:val="both"/>
        <w:rPr>
          <w:rFonts w:asciiTheme="minorHAnsi" w:hAnsiTheme="minorHAnsi" w:cs="Arial"/>
          <w:lang w:eastAsia="en-US"/>
        </w:rPr>
      </w:pPr>
      <w:r w:rsidRPr="003B1D92">
        <w:rPr>
          <w:rFonts w:asciiTheme="minorHAnsi" w:hAnsiTheme="minorHAnsi" w:cs="Arial"/>
          <w:lang w:eastAsia="en-US"/>
        </w:rPr>
        <w:t xml:space="preserve">Neben den räumlichen Gegebenheiten bzw. der Dimensionierung der Räume </w:t>
      </w:r>
      <w:r w:rsidR="008712AE">
        <w:t>muss auch die Ausstattung rechtzeitig geplant werden.</w:t>
      </w:r>
    </w:p>
    <w:p w14:paraId="4C47B776" w14:textId="77777777" w:rsidR="007279F2" w:rsidRPr="003B1D92" w:rsidRDefault="007279F2" w:rsidP="008712AE">
      <w:pPr>
        <w:spacing w:line="360" w:lineRule="atLeast"/>
        <w:jc w:val="both"/>
        <w:rPr>
          <w:rFonts w:asciiTheme="minorHAnsi" w:hAnsiTheme="minorHAnsi" w:cs="Arial"/>
          <w:lang w:eastAsia="en-US"/>
        </w:rPr>
      </w:pPr>
      <w:r w:rsidRPr="003B1D92">
        <w:rPr>
          <w:rFonts w:asciiTheme="minorHAnsi" w:hAnsiTheme="minorHAnsi" w:cs="Arial"/>
          <w:lang w:eastAsia="en-US"/>
        </w:rPr>
        <w:t>Dazu zählen Sammelwägen bzw. Gitterwägen für Abfallsäcke und Kartonagen auf den Ebenen, Abfallsammelgebinde für die Labors und Büros und auch die Großsammelgebinde für den zentralen Abfallsammelraum.</w:t>
      </w:r>
    </w:p>
    <w:p w14:paraId="765602A7" w14:textId="77777777" w:rsidR="007279F2" w:rsidRPr="003B1D92" w:rsidRDefault="007279F2" w:rsidP="008712AE">
      <w:pPr>
        <w:spacing w:line="360" w:lineRule="atLeast"/>
        <w:jc w:val="both"/>
        <w:rPr>
          <w:rFonts w:asciiTheme="minorHAnsi" w:hAnsiTheme="minorHAnsi" w:cs="Arial"/>
          <w:lang w:eastAsia="en-US"/>
        </w:rPr>
      </w:pPr>
      <w:r w:rsidRPr="003B1D92">
        <w:rPr>
          <w:rFonts w:asciiTheme="minorHAnsi" w:hAnsiTheme="minorHAnsi" w:cs="Arial"/>
          <w:lang w:eastAsia="en-US"/>
        </w:rPr>
        <w:t>Der zentrale Abfallsammelraum sollte auch mit einem Handwaschbecken, Schlauchanschluss und Wasserablauf am Boden ausgestattet sein.</w:t>
      </w:r>
    </w:p>
    <w:p w14:paraId="5CB0CA3C" w14:textId="77777777" w:rsidR="007279F2" w:rsidRPr="003B1D92" w:rsidRDefault="007279F2" w:rsidP="008712AE">
      <w:pPr>
        <w:spacing w:line="360" w:lineRule="atLeast"/>
        <w:jc w:val="both"/>
        <w:rPr>
          <w:rFonts w:asciiTheme="minorHAnsi" w:hAnsiTheme="minorHAnsi" w:cs="Arial"/>
          <w:lang w:eastAsia="en-US"/>
        </w:rPr>
      </w:pPr>
      <w:r w:rsidRPr="003B1D92">
        <w:rPr>
          <w:rFonts w:asciiTheme="minorHAnsi" w:hAnsiTheme="minorHAnsi" w:cs="Arial"/>
          <w:lang w:eastAsia="en-US"/>
        </w:rPr>
        <w:t>Diese Aufzählung ist nur beispielhaft; der genaue Bedarf sollte dann rechtzeitig im Detail geplant werden.  </w:t>
      </w:r>
    </w:p>
    <w:p w14:paraId="054B4C86" w14:textId="77777777" w:rsidR="005B0EC2" w:rsidRPr="009622A0" w:rsidRDefault="005B0EC2" w:rsidP="009622A0">
      <w:pPr>
        <w:spacing w:line="360" w:lineRule="atLeast"/>
        <w:rPr>
          <w:rFonts w:asciiTheme="minorHAnsi" w:hAnsiTheme="minorHAnsi" w:cs="Arial"/>
          <w:b/>
          <w:lang w:eastAsia="en-US"/>
        </w:rPr>
      </w:pPr>
    </w:p>
    <w:p w14:paraId="34C3534C" w14:textId="77777777" w:rsidR="005B0EC2" w:rsidRPr="009622A0" w:rsidRDefault="005B0EC2" w:rsidP="009622A0">
      <w:pPr>
        <w:spacing w:line="360" w:lineRule="atLeast"/>
        <w:rPr>
          <w:rFonts w:asciiTheme="minorHAnsi" w:hAnsiTheme="minorHAnsi"/>
          <w:b/>
        </w:rPr>
      </w:pPr>
    </w:p>
    <w:p w14:paraId="1A24A6E2" w14:textId="77777777" w:rsidR="005B0EC2" w:rsidRPr="009622A0" w:rsidRDefault="005B0EC2" w:rsidP="009622A0">
      <w:pPr>
        <w:pStyle w:val="berschrift1"/>
        <w:numPr>
          <w:ilvl w:val="0"/>
          <w:numId w:val="1"/>
        </w:numPr>
        <w:spacing w:before="0" w:after="240" w:line="360" w:lineRule="atLeast"/>
        <w:ind w:left="357" w:hanging="357"/>
        <w:rPr>
          <w:rFonts w:asciiTheme="minorHAnsi" w:hAnsiTheme="minorHAnsi" w:cs="Arial"/>
          <w:b/>
          <w:bCs/>
          <w:color w:val="auto"/>
          <w:lang w:eastAsia="en-US"/>
        </w:rPr>
      </w:pPr>
      <w:bookmarkStart w:id="10" w:name="_Toc124763784"/>
      <w:r w:rsidRPr="009622A0">
        <w:rPr>
          <w:rFonts w:asciiTheme="minorHAnsi" w:hAnsiTheme="minorHAnsi"/>
          <w:b/>
          <w:color w:val="auto"/>
          <w:lang w:eastAsia="en-US"/>
        </w:rPr>
        <w:t>Beschaffung der Abfallsammelgebinde und Transportmittel</w:t>
      </w:r>
      <w:bookmarkEnd w:id="10"/>
    </w:p>
    <w:p w14:paraId="6CBEBF52" w14:textId="1E4BC6E9" w:rsidR="0091725A" w:rsidRPr="004D1238" w:rsidRDefault="0091725A" w:rsidP="008712AE">
      <w:pPr>
        <w:pStyle w:val="Listenabsatz"/>
        <w:spacing w:line="360" w:lineRule="atLeast"/>
        <w:ind w:left="0"/>
        <w:jc w:val="both"/>
        <w:rPr>
          <w:rFonts w:asciiTheme="minorHAnsi" w:hAnsiTheme="minorHAnsi" w:cs="Arial"/>
          <w:bCs/>
          <w:u w:val="single"/>
          <w:lang w:eastAsia="en-US"/>
        </w:rPr>
      </w:pPr>
      <w:r w:rsidRPr="004D1238">
        <w:rPr>
          <w:rFonts w:asciiTheme="minorHAnsi" w:hAnsiTheme="minorHAnsi" w:cs="Arial"/>
          <w:bCs/>
          <w:u w:val="single"/>
          <w:lang w:eastAsia="en-US"/>
        </w:rPr>
        <w:t>Abfall</w:t>
      </w:r>
      <w:r w:rsidR="004D1238" w:rsidRPr="004D1238">
        <w:rPr>
          <w:rFonts w:asciiTheme="minorHAnsi" w:hAnsiTheme="minorHAnsi" w:cs="Arial"/>
          <w:bCs/>
          <w:u w:val="single"/>
          <w:lang w:eastAsia="en-US"/>
        </w:rPr>
        <w:t>sammel</w:t>
      </w:r>
      <w:r w:rsidRPr="004D1238">
        <w:rPr>
          <w:rFonts w:asciiTheme="minorHAnsi" w:hAnsiTheme="minorHAnsi" w:cs="Arial"/>
          <w:bCs/>
          <w:u w:val="single"/>
          <w:lang w:eastAsia="en-US"/>
        </w:rPr>
        <w:t xml:space="preserve">gebinde für die Sammlung in den Arbeitsräumen und </w:t>
      </w:r>
      <w:r w:rsidR="004D1238" w:rsidRPr="004D1238">
        <w:rPr>
          <w:rFonts w:asciiTheme="minorHAnsi" w:hAnsiTheme="minorHAnsi" w:cs="Arial"/>
          <w:bCs/>
          <w:u w:val="single"/>
          <w:lang w:eastAsia="en-US"/>
        </w:rPr>
        <w:t xml:space="preserve">für </w:t>
      </w:r>
      <w:r w:rsidR="00611AD8" w:rsidRPr="004D1238">
        <w:rPr>
          <w:rFonts w:asciiTheme="minorHAnsi" w:hAnsiTheme="minorHAnsi" w:cs="Arial"/>
          <w:bCs/>
          <w:u w:val="single"/>
          <w:lang w:eastAsia="en-US"/>
        </w:rPr>
        <w:t xml:space="preserve">den </w:t>
      </w:r>
      <w:r w:rsidRPr="004D1238">
        <w:rPr>
          <w:rFonts w:asciiTheme="minorHAnsi" w:hAnsiTheme="minorHAnsi" w:cs="Arial"/>
          <w:bCs/>
          <w:u w:val="single"/>
          <w:lang w:eastAsia="en-US"/>
        </w:rPr>
        <w:t>Sammelraum vor Ort (Labors, Büros, Ambulanzen, etc.)</w:t>
      </w:r>
    </w:p>
    <w:p w14:paraId="6830FFA0" w14:textId="70748C2D" w:rsidR="0091725A" w:rsidRPr="004D1238" w:rsidRDefault="00ED0E7C" w:rsidP="008712AE">
      <w:pPr>
        <w:pStyle w:val="Listenabsatz"/>
        <w:spacing w:line="360" w:lineRule="atLeast"/>
        <w:ind w:left="0"/>
        <w:jc w:val="both"/>
        <w:rPr>
          <w:rFonts w:asciiTheme="minorHAnsi" w:hAnsiTheme="minorHAnsi" w:cs="Arial"/>
          <w:bCs/>
          <w:lang w:eastAsia="en-US"/>
        </w:rPr>
      </w:pPr>
      <w:r w:rsidRPr="004D1238">
        <w:rPr>
          <w:rFonts w:asciiTheme="minorHAnsi" w:hAnsiTheme="minorHAnsi" w:cs="Arial"/>
          <w:bCs/>
          <w:lang w:eastAsia="en-US"/>
        </w:rPr>
        <w:t>Grundsätzlich gibt es keinen Lagerbestand von Abfallsammelgebinden für Labors, medizinische Bereiche, etc.</w:t>
      </w:r>
      <w:r w:rsidR="00611AD8" w:rsidRPr="004D1238">
        <w:rPr>
          <w:rFonts w:asciiTheme="minorHAnsi" w:hAnsiTheme="minorHAnsi" w:cs="Arial"/>
          <w:bCs/>
          <w:lang w:eastAsia="en-US"/>
        </w:rPr>
        <w:t xml:space="preserve"> oder den zentralen Sammelraum am Stockwerk</w:t>
      </w:r>
      <w:r w:rsidRPr="004D1238">
        <w:rPr>
          <w:rFonts w:asciiTheme="minorHAnsi" w:hAnsiTheme="minorHAnsi" w:cs="Arial"/>
          <w:bCs/>
          <w:lang w:eastAsia="en-US"/>
        </w:rPr>
        <w:t>.</w:t>
      </w:r>
    </w:p>
    <w:p w14:paraId="68B2ECFB" w14:textId="77777777" w:rsidR="0091725A" w:rsidRPr="004D1238" w:rsidRDefault="0091725A" w:rsidP="008712AE">
      <w:pPr>
        <w:pStyle w:val="Listenabsatz"/>
        <w:spacing w:line="360" w:lineRule="atLeast"/>
        <w:ind w:left="0"/>
        <w:jc w:val="both"/>
        <w:rPr>
          <w:rFonts w:asciiTheme="minorHAnsi" w:hAnsiTheme="minorHAnsi" w:cs="Arial"/>
          <w:bCs/>
          <w:lang w:eastAsia="en-US"/>
        </w:rPr>
      </w:pPr>
    </w:p>
    <w:p w14:paraId="2F894ADC" w14:textId="2CF1C10E" w:rsidR="0091725A" w:rsidRPr="004D1238" w:rsidRDefault="0091725A" w:rsidP="008712AE">
      <w:pPr>
        <w:pStyle w:val="Listenabsatz"/>
        <w:spacing w:line="360" w:lineRule="atLeast"/>
        <w:ind w:left="0"/>
        <w:jc w:val="both"/>
        <w:rPr>
          <w:rFonts w:asciiTheme="minorHAnsi" w:hAnsiTheme="minorHAnsi" w:cs="Arial"/>
          <w:bCs/>
          <w:u w:val="single"/>
          <w:lang w:eastAsia="en-US"/>
        </w:rPr>
      </w:pPr>
      <w:r w:rsidRPr="004D1238">
        <w:rPr>
          <w:rFonts w:asciiTheme="minorHAnsi" w:hAnsiTheme="minorHAnsi" w:cs="Arial"/>
          <w:bCs/>
          <w:u w:val="single"/>
          <w:lang w:eastAsia="en-US"/>
        </w:rPr>
        <w:t>Abfalltransport und Großsammelgebinde</w:t>
      </w:r>
    </w:p>
    <w:p w14:paraId="0B22F2C3" w14:textId="70504AFF" w:rsidR="00ED0E7C" w:rsidRPr="004D1238" w:rsidRDefault="0091725A" w:rsidP="008712AE">
      <w:pPr>
        <w:pStyle w:val="Listenabsatz"/>
        <w:spacing w:line="360" w:lineRule="atLeast"/>
        <w:ind w:left="0"/>
        <w:jc w:val="both"/>
        <w:rPr>
          <w:rFonts w:asciiTheme="minorHAnsi" w:hAnsiTheme="minorHAnsi" w:cs="Arial"/>
          <w:bCs/>
          <w:lang w:eastAsia="en-US"/>
        </w:rPr>
      </w:pPr>
      <w:r w:rsidRPr="004D1238">
        <w:rPr>
          <w:rFonts w:asciiTheme="minorHAnsi" w:hAnsiTheme="minorHAnsi" w:cs="Arial"/>
          <w:bCs/>
          <w:lang w:eastAsia="en-US"/>
        </w:rPr>
        <w:t>Die für den innerbetrieblichen Transport von den Stockwerken zu dem zentralen Abfallsammelraum des Bauteiles benötigten Gitterwägen/</w:t>
      </w:r>
      <w:r w:rsidR="00ED0E7C" w:rsidRPr="004D1238">
        <w:rPr>
          <w:rFonts w:asciiTheme="minorHAnsi" w:hAnsiTheme="minorHAnsi" w:cs="Arial"/>
          <w:bCs/>
          <w:lang w:eastAsia="en-US"/>
        </w:rPr>
        <w:t>Transportwägen</w:t>
      </w:r>
      <w:r w:rsidRPr="004D1238">
        <w:rPr>
          <w:rFonts w:asciiTheme="minorHAnsi" w:hAnsiTheme="minorHAnsi" w:cs="Arial"/>
          <w:bCs/>
          <w:lang w:eastAsia="en-US"/>
        </w:rPr>
        <w:t xml:space="preserve"> für Kartonagen, Kunststoffverpackungen und Restmüllsäcke</w:t>
      </w:r>
      <w:r w:rsidR="00ED0E7C" w:rsidRPr="004D1238">
        <w:rPr>
          <w:rFonts w:asciiTheme="minorHAnsi" w:hAnsiTheme="minorHAnsi" w:cs="Arial"/>
          <w:bCs/>
          <w:lang w:eastAsia="en-US"/>
        </w:rPr>
        <w:t xml:space="preserve"> </w:t>
      </w:r>
      <w:r w:rsidRPr="004D1238">
        <w:rPr>
          <w:rFonts w:asciiTheme="minorHAnsi" w:hAnsiTheme="minorHAnsi" w:cs="Arial"/>
          <w:bCs/>
          <w:lang w:eastAsia="en-US"/>
        </w:rPr>
        <w:t>sind ebenso nicht im Bestand.</w:t>
      </w:r>
    </w:p>
    <w:p w14:paraId="436EB899" w14:textId="0B0A672A" w:rsidR="0091725A" w:rsidRPr="004D1238" w:rsidRDefault="0091725A" w:rsidP="008712AE">
      <w:pPr>
        <w:pStyle w:val="Listenabsatz"/>
        <w:spacing w:line="360" w:lineRule="atLeast"/>
        <w:ind w:left="0"/>
        <w:jc w:val="both"/>
        <w:rPr>
          <w:rFonts w:asciiTheme="minorHAnsi" w:hAnsiTheme="minorHAnsi" w:cs="Arial"/>
          <w:bCs/>
          <w:lang w:eastAsia="en-US"/>
        </w:rPr>
      </w:pPr>
      <w:proofErr w:type="spellStart"/>
      <w:r w:rsidRPr="004D1238">
        <w:rPr>
          <w:rFonts w:asciiTheme="minorHAnsi" w:hAnsiTheme="minorHAnsi" w:cs="Arial"/>
          <w:bCs/>
          <w:lang w:eastAsia="en-US"/>
        </w:rPr>
        <w:t>Ebenso</w:t>
      </w:r>
      <w:r w:rsidR="004D1238" w:rsidRPr="004D1238">
        <w:rPr>
          <w:rFonts w:asciiTheme="minorHAnsi" w:hAnsiTheme="minorHAnsi" w:cs="Arial"/>
          <w:bCs/>
          <w:lang w:eastAsia="en-US"/>
        </w:rPr>
        <w:t>wenig</w:t>
      </w:r>
      <w:proofErr w:type="spellEnd"/>
      <w:r w:rsidRPr="004D1238">
        <w:rPr>
          <w:rFonts w:asciiTheme="minorHAnsi" w:hAnsiTheme="minorHAnsi" w:cs="Arial"/>
          <w:bCs/>
          <w:lang w:eastAsia="en-US"/>
        </w:rPr>
        <w:t xml:space="preserve"> </w:t>
      </w:r>
      <w:r w:rsidR="004D1238" w:rsidRPr="004D1238">
        <w:rPr>
          <w:rFonts w:asciiTheme="minorHAnsi" w:hAnsiTheme="minorHAnsi" w:cs="Arial"/>
          <w:bCs/>
          <w:lang w:eastAsia="en-US"/>
        </w:rPr>
        <w:t xml:space="preserve">sind </w:t>
      </w:r>
      <w:r w:rsidRPr="004D1238">
        <w:rPr>
          <w:rFonts w:asciiTheme="minorHAnsi" w:hAnsiTheme="minorHAnsi" w:cs="Arial"/>
          <w:bCs/>
          <w:lang w:eastAsia="en-US"/>
        </w:rPr>
        <w:t>die für einen großen zentralen Abfallsammelraum eines Bauteils benötigten Container (z.B. 1100 Liter für Restmüll, Papier, etc.) und E-Karren Anhänger für Kartonagen und Kunststoffverpackungen, nicht im Bestand.</w:t>
      </w:r>
    </w:p>
    <w:p w14:paraId="66D6884D" w14:textId="77777777" w:rsidR="0091725A" w:rsidRPr="004D1238" w:rsidRDefault="0091725A" w:rsidP="008712AE">
      <w:pPr>
        <w:pStyle w:val="Listenabsatz"/>
        <w:spacing w:line="360" w:lineRule="atLeast"/>
        <w:ind w:left="0"/>
        <w:jc w:val="both"/>
        <w:rPr>
          <w:rFonts w:asciiTheme="minorHAnsi" w:hAnsiTheme="minorHAnsi" w:cs="Arial"/>
          <w:bCs/>
          <w:lang w:eastAsia="en-US"/>
        </w:rPr>
      </w:pPr>
    </w:p>
    <w:p w14:paraId="56C7E154" w14:textId="47A353B5" w:rsidR="00ED0E7C" w:rsidRPr="004D1238" w:rsidRDefault="00ED0E7C" w:rsidP="008712AE">
      <w:pPr>
        <w:pStyle w:val="Listenabsatz"/>
        <w:spacing w:line="360" w:lineRule="atLeast"/>
        <w:ind w:left="0"/>
        <w:jc w:val="both"/>
        <w:rPr>
          <w:rFonts w:asciiTheme="minorHAnsi" w:hAnsiTheme="minorHAnsi" w:cs="Arial"/>
          <w:bCs/>
          <w:lang w:eastAsia="en-US"/>
        </w:rPr>
      </w:pPr>
      <w:r w:rsidRPr="004D1238">
        <w:rPr>
          <w:rFonts w:asciiTheme="minorHAnsi" w:hAnsiTheme="minorHAnsi" w:cs="Arial"/>
          <w:bCs/>
          <w:lang w:eastAsia="en-US"/>
        </w:rPr>
        <w:t>D.h., dass alle Sammelgebinde</w:t>
      </w:r>
      <w:r w:rsidR="0091725A" w:rsidRPr="004D1238">
        <w:rPr>
          <w:rFonts w:asciiTheme="minorHAnsi" w:hAnsiTheme="minorHAnsi" w:cs="Arial"/>
          <w:bCs/>
          <w:lang w:eastAsia="en-US"/>
        </w:rPr>
        <w:t xml:space="preserve"> und Transportsysteme</w:t>
      </w:r>
      <w:r w:rsidRPr="004D1238">
        <w:rPr>
          <w:rFonts w:asciiTheme="minorHAnsi" w:hAnsiTheme="minorHAnsi" w:cs="Arial"/>
          <w:bCs/>
          <w:lang w:eastAsia="en-US"/>
        </w:rPr>
        <w:t xml:space="preserve"> für ein neues Bauteil/Projekt jedenfalls bestellt bzw. beschafft werden müssen.</w:t>
      </w:r>
    </w:p>
    <w:p w14:paraId="3CB60246" w14:textId="77777777" w:rsidR="0091725A" w:rsidRPr="004D1238" w:rsidRDefault="0091725A" w:rsidP="008712AE">
      <w:pPr>
        <w:pStyle w:val="Listenabsatz"/>
        <w:spacing w:line="360" w:lineRule="atLeast"/>
        <w:ind w:left="0"/>
        <w:jc w:val="both"/>
        <w:rPr>
          <w:rFonts w:asciiTheme="minorHAnsi" w:hAnsiTheme="minorHAnsi" w:cs="Arial"/>
          <w:bCs/>
          <w:lang w:eastAsia="en-US"/>
        </w:rPr>
      </w:pPr>
    </w:p>
    <w:p w14:paraId="26D38DD7" w14:textId="31B19931" w:rsidR="00611AD8" w:rsidRPr="00611AD8" w:rsidRDefault="00611AD8" w:rsidP="008712AE">
      <w:pPr>
        <w:pStyle w:val="Listenabsatz"/>
        <w:spacing w:line="360" w:lineRule="atLeast"/>
        <w:ind w:left="0"/>
        <w:jc w:val="both"/>
        <w:rPr>
          <w:rFonts w:asciiTheme="minorHAnsi" w:hAnsiTheme="minorHAnsi" w:cs="Arial"/>
          <w:bCs/>
          <w:u w:val="single"/>
          <w:lang w:eastAsia="en-US"/>
        </w:rPr>
      </w:pPr>
      <w:r w:rsidRPr="004D1238">
        <w:rPr>
          <w:rFonts w:asciiTheme="minorHAnsi" w:hAnsiTheme="minorHAnsi" w:cs="Arial"/>
          <w:bCs/>
          <w:u w:val="single"/>
          <w:lang w:eastAsia="en-US"/>
        </w:rPr>
        <w:t>Rechteckige und runde schwarze Sammelgebinde</w:t>
      </w:r>
    </w:p>
    <w:p w14:paraId="4D1C4016" w14:textId="7745591F" w:rsidR="00ED0E7C" w:rsidRPr="003B1D92" w:rsidRDefault="00ED0E7C" w:rsidP="008712AE">
      <w:pPr>
        <w:pStyle w:val="Listenabsatz"/>
        <w:spacing w:line="360" w:lineRule="atLeast"/>
        <w:ind w:left="0"/>
        <w:jc w:val="both"/>
        <w:rPr>
          <w:rFonts w:asciiTheme="minorHAnsi" w:hAnsiTheme="minorHAnsi" w:cs="Arial"/>
          <w:bCs/>
          <w:lang w:eastAsia="en-US"/>
        </w:rPr>
      </w:pPr>
      <w:r w:rsidRPr="003B1D92">
        <w:rPr>
          <w:rFonts w:asciiTheme="minorHAnsi" w:hAnsiTheme="minorHAnsi" w:cs="Arial"/>
          <w:bCs/>
          <w:lang w:eastAsia="en-US"/>
        </w:rPr>
        <w:t xml:space="preserve">Einzig die schwarzen rechteckigen </w:t>
      </w:r>
      <w:r w:rsidR="004D1238">
        <w:rPr>
          <w:rFonts w:asciiTheme="minorHAnsi" w:hAnsiTheme="minorHAnsi" w:cs="Arial"/>
          <w:bCs/>
          <w:lang w:eastAsia="en-US"/>
        </w:rPr>
        <w:t>Einmals</w:t>
      </w:r>
      <w:r w:rsidRPr="003B1D92">
        <w:rPr>
          <w:rFonts w:asciiTheme="minorHAnsi" w:hAnsiTheme="minorHAnsi" w:cs="Arial"/>
          <w:bCs/>
          <w:lang w:eastAsia="en-US"/>
        </w:rPr>
        <w:t xml:space="preserve">ammelgebinde für </w:t>
      </w:r>
      <w:r w:rsidR="008712AE">
        <w:t xml:space="preserve">nicht </w:t>
      </w:r>
      <w:proofErr w:type="spellStart"/>
      <w:r w:rsidR="008712AE">
        <w:t>entleerbare</w:t>
      </w:r>
      <w:proofErr w:type="spellEnd"/>
      <w:r w:rsidR="008712AE">
        <w:t xml:space="preserve"> Körperflüssigkeitssysteme</w:t>
      </w:r>
      <w:r w:rsidR="008712AE" w:rsidRPr="003B1D92">
        <w:rPr>
          <w:rFonts w:asciiTheme="minorHAnsi" w:hAnsiTheme="minorHAnsi" w:cs="Arial"/>
          <w:bCs/>
          <w:lang w:eastAsia="en-US"/>
        </w:rPr>
        <w:t xml:space="preserve"> </w:t>
      </w:r>
      <w:r w:rsidRPr="003B1D92">
        <w:rPr>
          <w:rFonts w:asciiTheme="minorHAnsi" w:hAnsiTheme="minorHAnsi" w:cs="Arial"/>
          <w:bCs/>
          <w:lang w:eastAsia="en-US"/>
        </w:rPr>
        <w:t xml:space="preserve">und die runden schwarzen Einmalgebinde für </w:t>
      </w:r>
      <w:r w:rsidR="004D1238">
        <w:rPr>
          <w:rFonts w:asciiTheme="minorHAnsi" w:hAnsiTheme="minorHAnsi" w:cs="Arial"/>
          <w:bCs/>
          <w:lang w:eastAsia="en-US"/>
        </w:rPr>
        <w:t xml:space="preserve">gefährliche Spitalsabfälle </w:t>
      </w:r>
      <w:r w:rsidRPr="003B1D92">
        <w:rPr>
          <w:rFonts w:asciiTheme="minorHAnsi" w:hAnsiTheme="minorHAnsi" w:cs="Arial"/>
          <w:bCs/>
          <w:lang w:eastAsia="en-US"/>
        </w:rPr>
        <w:t>sind Einmalgebinde, die im Rahmen der AKH Logistik z</w:t>
      </w:r>
      <w:r w:rsidR="006B1662">
        <w:rPr>
          <w:rFonts w:asciiTheme="minorHAnsi" w:hAnsiTheme="minorHAnsi" w:cs="Arial"/>
          <w:bCs/>
          <w:lang w:eastAsia="en-US"/>
        </w:rPr>
        <w:t>ur Verfügung gestellt werden. Allerdings</w:t>
      </w:r>
      <w:r w:rsidRPr="003B1D92">
        <w:rPr>
          <w:rFonts w:asciiTheme="minorHAnsi" w:hAnsiTheme="minorHAnsi" w:cs="Arial"/>
          <w:bCs/>
          <w:lang w:eastAsia="en-US"/>
        </w:rPr>
        <w:t xml:space="preserve"> nur unter der Voraussetzung, </w:t>
      </w:r>
      <w:r w:rsidR="006B1662">
        <w:rPr>
          <w:rFonts w:asciiTheme="minorHAnsi" w:hAnsiTheme="minorHAnsi" w:cs="Arial"/>
          <w:bCs/>
          <w:lang w:eastAsia="en-US"/>
        </w:rPr>
        <w:t>dass</w:t>
      </w:r>
      <w:r w:rsidRPr="003B1D92">
        <w:rPr>
          <w:rFonts w:asciiTheme="minorHAnsi" w:hAnsiTheme="minorHAnsi" w:cs="Arial"/>
          <w:bCs/>
          <w:lang w:eastAsia="en-US"/>
        </w:rPr>
        <w:t xml:space="preserve"> ein neues Bauteil auch an die AKH Wien Abfalllogistik mitangebunden ist.</w:t>
      </w:r>
    </w:p>
    <w:p w14:paraId="4FD36D66" w14:textId="77777777" w:rsidR="00ED0E7C" w:rsidRPr="003B1D92" w:rsidRDefault="00ED0E7C" w:rsidP="008712AE">
      <w:pPr>
        <w:pStyle w:val="Listenabsatz"/>
        <w:spacing w:line="360" w:lineRule="atLeast"/>
        <w:ind w:left="0"/>
        <w:jc w:val="both"/>
        <w:rPr>
          <w:rFonts w:asciiTheme="minorHAnsi" w:hAnsiTheme="minorHAnsi" w:cs="Arial"/>
          <w:bCs/>
          <w:lang w:eastAsia="en-US"/>
        </w:rPr>
      </w:pPr>
    </w:p>
    <w:p w14:paraId="7D18C0FC" w14:textId="77777777" w:rsidR="00ED0E7C" w:rsidRPr="003B1D92" w:rsidRDefault="00ED0E7C" w:rsidP="008712AE">
      <w:pPr>
        <w:pStyle w:val="Listenabsatz"/>
        <w:spacing w:line="360" w:lineRule="atLeast"/>
        <w:ind w:left="0"/>
        <w:jc w:val="both"/>
        <w:rPr>
          <w:rFonts w:asciiTheme="minorHAnsi" w:hAnsiTheme="minorHAnsi" w:cs="Arial"/>
          <w:bCs/>
          <w:lang w:eastAsia="en-US"/>
        </w:rPr>
      </w:pPr>
      <w:r w:rsidRPr="003B1D92">
        <w:rPr>
          <w:rFonts w:asciiTheme="minorHAnsi" w:hAnsiTheme="minorHAnsi" w:cs="Arial"/>
          <w:bCs/>
          <w:lang w:eastAsia="en-US"/>
        </w:rPr>
        <w:t xml:space="preserve">Prinzipiell ist bei der Bestellung und Beschaffung von Abfallsammelgebinden folgendes zu berücksichtigen: </w:t>
      </w:r>
    </w:p>
    <w:p w14:paraId="39B08912" w14:textId="77777777" w:rsidR="00ED0E7C" w:rsidRPr="003B1D92" w:rsidRDefault="00ED0E7C" w:rsidP="009622A0">
      <w:pPr>
        <w:pStyle w:val="Listenabsatz"/>
        <w:numPr>
          <w:ilvl w:val="0"/>
          <w:numId w:val="2"/>
        </w:numPr>
        <w:spacing w:line="360" w:lineRule="atLeast"/>
        <w:rPr>
          <w:rFonts w:asciiTheme="minorHAnsi" w:hAnsiTheme="minorHAnsi" w:cs="Arial"/>
          <w:bCs/>
          <w:lang w:eastAsia="en-US"/>
        </w:rPr>
      </w:pPr>
      <w:r w:rsidRPr="003B1D92">
        <w:rPr>
          <w:rFonts w:asciiTheme="minorHAnsi" w:hAnsiTheme="minorHAnsi" w:cs="Arial"/>
          <w:bCs/>
          <w:lang w:eastAsia="en-US"/>
        </w:rPr>
        <w:t>Es bestehen derzeit sehr lange Lieferzeiten (mehrere Monate) für Sammelgebinde.</w:t>
      </w:r>
    </w:p>
    <w:p w14:paraId="44874564" w14:textId="58929E08" w:rsidR="00ED0E7C" w:rsidRPr="003B1D92" w:rsidRDefault="00ED0E7C" w:rsidP="009622A0">
      <w:pPr>
        <w:pStyle w:val="Listenabsatz"/>
        <w:numPr>
          <w:ilvl w:val="0"/>
          <w:numId w:val="2"/>
        </w:numPr>
        <w:spacing w:line="360" w:lineRule="atLeast"/>
        <w:rPr>
          <w:rFonts w:asciiTheme="minorHAnsi" w:hAnsiTheme="minorHAnsi" w:cs="Arial"/>
          <w:bCs/>
          <w:lang w:eastAsia="en-US"/>
        </w:rPr>
      </w:pPr>
      <w:r w:rsidRPr="003B1D92">
        <w:rPr>
          <w:rFonts w:asciiTheme="minorHAnsi" w:hAnsiTheme="minorHAnsi" w:cs="Arial"/>
          <w:bCs/>
          <w:lang w:eastAsia="en-US"/>
        </w:rPr>
        <w:t xml:space="preserve">Bei der Übernahme/Lieferung der Sammelgebinde müssen </w:t>
      </w:r>
      <w:r w:rsidR="008712AE">
        <w:rPr>
          <w:rFonts w:asciiTheme="minorHAnsi" w:hAnsiTheme="minorHAnsi" w:cs="Arial"/>
          <w:bCs/>
          <w:lang w:eastAsia="en-US"/>
        </w:rPr>
        <w:t>sie</w:t>
      </w:r>
      <w:r w:rsidRPr="003B1D92">
        <w:rPr>
          <w:rFonts w:asciiTheme="minorHAnsi" w:hAnsiTheme="minorHAnsi" w:cs="Arial"/>
          <w:bCs/>
          <w:lang w:eastAsia="en-US"/>
        </w:rPr>
        <w:t xml:space="preserve"> auch entsprechend kontrolliert und verortet werden</w:t>
      </w:r>
    </w:p>
    <w:p w14:paraId="147DDC9B" w14:textId="77777777" w:rsidR="005B0EC2" w:rsidRPr="003B1D92" w:rsidRDefault="00EC77D4" w:rsidP="009622A0">
      <w:pPr>
        <w:pStyle w:val="Listenabsatz"/>
        <w:numPr>
          <w:ilvl w:val="0"/>
          <w:numId w:val="2"/>
        </w:numPr>
        <w:spacing w:line="360" w:lineRule="atLeast"/>
        <w:contextualSpacing w:val="0"/>
        <w:rPr>
          <w:rFonts w:asciiTheme="minorHAnsi" w:hAnsiTheme="minorHAnsi" w:cs="Arial"/>
          <w:bCs/>
          <w:lang w:eastAsia="en-US"/>
        </w:rPr>
      </w:pPr>
      <w:r w:rsidRPr="003B1D92">
        <w:rPr>
          <w:rFonts w:asciiTheme="minorHAnsi" w:hAnsiTheme="minorHAnsi" w:cs="Arial"/>
          <w:bCs/>
          <w:lang w:eastAsia="en-US"/>
        </w:rPr>
        <w:t>Sollte die Abfalllogistik an die des AKH Wien angebunden sein, bestehen bei der</w:t>
      </w:r>
      <w:r w:rsidR="00ED0E7C" w:rsidRPr="003B1D92">
        <w:rPr>
          <w:rFonts w:asciiTheme="minorHAnsi" w:hAnsiTheme="minorHAnsi" w:cs="Arial"/>
          <w:bCs/>
          <w:lang w:eastAsia="en-US"/>
        </w:rPr>
        <w:t xml:space="preserve"> Bestellung konkrete Vorgaben zu den Sammelgebinden mit Bezeichnung und Bestellnummer, es handelt sich um definierte AKH Standardsammelgebinde.</w:t>
      </w:r>
    </w:p>
    <w:p w14:paraId="3B84E087" w14:textId="77777777" w:rsidR="00050349" w:rsidRPr="003B1D92" w:rsidRDefault="00050349" w:rsidP="009622A0">
      <w:pPr>
        <w:spacing w:line="360" w:lineRule="atLeast"/>
        <w:rPr>
          <w:rFonts w:asciiTheme="minorHAnsi" w:hAnsiTheme="minorHAnsi" w:cs="Arial"/>
          <w:lang w:eastAsia="en-US"/>
        </w:rPr>
      </w:pPr>
      <w:r w:rsidRPr="003B1D92">
        <w:rPr>
          <w:rFonts w:asciiTheme="minorHAnsi" w:hAnsiTheme="minorHAnsi" w:cs="Arial"/>
          <w:lang w:eastAsia="en-US"/>
        </w:rPr>
        <w:br w:type="page"/>
      </w:r>
    </w:p>
    <w:p w14:paraId="73A67A0D" w14:textId="77777777" w:rsidR="005B0EC2" w:rsidRPr="009622A0" w:rsidRDefault="005B0EC2" w:rsidP="009622A0">
      <w:pPr>
        <w:spacing w:line="360" w:lineRule="atLeast"/>
        <w:rPr>
          <w:rFonts w:asciiTheme="minorHAnsi" w:hAnsiTheme="minorHAnsi" w:cs="Arial"/>
          <w:b/>
          <w:lang w:eastAsia="en-US"/>
        </w:rPr>
      </w:pPr>
    </w:p>
    <w:p w14:paraId="54A52AD9" w14:textId="77777777" w:rsidR="00050349" w:rsidRPr="009622A0" w:rsidRDefault="00050349" w:rsidP="009622A0">
      <w:pPr>
        <w:pStyle w:val="berschrift1"/>
        <w:numPr>
          <w:ilvl w:val="0"/>
          <w:numId w:val="1"/>
        </w:numPr>
        <w:spacing w:before="0" w:after="240" w:line="360" w:lineRule="atLeast"/>
        <w:ind w:left="357" w:hanging="357"/>
        <w:rPr>
          <w:rFonts w:asciiTheme="minorHAnsi" w:hAnsiTheme="minorHAnsi"/>
          <w:b/>
          <w:color w:val="auto"/>
          <w:lang w:eastAsia="en-US"/>
        </w:rPr>
      </w:pPr>
      <w:bookmarkStart w:id="11" w:name="_Toc124763785"/>
      <w:r w:rsidRPr="009622A0">
        <w:rPr>
          <w:rFonts w:asciiTheme="minorHAnsi" w:hAnsiTheme="minorHAnsi"/>
          <w:b/>
          <w:color w:val="auto"/>
          <w:lang w:eastAsia="en-US"/>
        </w:rPr>
        <w:t>Abfallsammelgebinde AKH Wien</w:t>
      </w:r>
      <w:bookmarkEnd w:id="11"/>
    </w:p>
    <w:p w14:paraId="5F69B6D9" w14:textId="77777777" w:rsidR="00050349" w:rsidRPr="003B1D92" w:rsidRDefault="00050349" w:rsidP="00050349">
      <w:pPr>
        <w:rPr>
          <w:b/>
        </w:rPr>
      </w:pPr>
    </w:p>
    <w:tbl>
      <w:tblPr>
        <w:tblW w:w="54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9"/>
        <w:gridCol w:w="2646"/>
        <w:gridCol w:w="2242"/>
      </w:tblGrid>
      <w:tr w:rsidR="003B1D92" w:rsidRPr="003B1D92" w14:paraId="3AB1944A" w14:textId="77777777" w:rsidTr="00181F61">
        <w:trPr>
          <w:trHeight w:val="414"/>
        </w:trPr>
        <w:tc>
          <w:tcPr>
            <w:tcW w:w="2442" w:type="pct"/>
            <w:shd w:val="clear" w:color="auto" w:fill="auto"/>
          </w:tcPr>
          <w:p w14:paraId="759891DF" w14:textId="77777777" w:rsidR="00050349" w:rsidRPr="003B1D92" w:rsidRDefault="00050349" w:rsidP="00181F61">
            <w:pPr>
              <w:rPr>
                <w:b/>
                <w:bCs/>
              </w:rPr>
            </w:pPr>
            <w:r w:rsidRPr="003B1D92">
              <w:rPr>
                <w:b/>
                <w:bCs/>
              </w:rPr>
              <w:t>Bezeichnung</w:t>
            </w:r>
          </w:p>
        </w:tc>
        <w:tc>
          <w:tcPr>
            <w:tcW w:w="1314" w:type="pct"/>
            <w:shd w:val="clear" w:color="auto" w:fill="auto"/>
          </w:tcPr>
          <w:p w14:paraId="79211F8E" w14:textId="77777777" w:rsidR="00050349" w:rsidRPr="003B1D92" w:rsidRDefault="00050349" w:rsidP="00181F61">
            <w:pPr>
              <w:rPr>
                <w:b/>
                <w:bCs/>
              </w:rPr>
            </w:pPr>
            <w:r w:rsidRPr="003B1D92">
              <w:rPr>
                <w:b/>
                <w:bCs/>
              </w:rPr>
              <w:t>Foto</w:t>
            </w:r>
          </w:p>
        </w:tc>
        <w:tc>
          <w:tcPr>
            <w:tcW w:w="1244" w:type="pct"/>
            <w:shd w:val="clear" w:color="auto" w:fill="auto"/>
          </w:tcPr>
          <w:p w14:paraId="06C47B0F" w14:textId="77777777" w:rsidR="00050349" w:rsidRPr="003B1D92" w:rsidRDefault="00050349" w:rsidP="00181F61">
            <w:pPr>
              <w:rPr>
                <w:b/>
                <w:bCs/>
              </w:rPr>
            </w:pPr>
            <w:proofErr w:type="spellStart"/>
            <w:r w:rsidRPr="003B1D92">
              <w:rPr>
                <w:b/>
                <w:bCs/>
              </w:rPr>
              <w:t>Abmaße</w:t>
            </w:r>
            <w:proofErr w:type="spellEnd"/>
          </w:p>
        </w:tc>
      </w:tr>
      <w:tr w:rsidR="003B1D92" w:rsidRPr="003B1D92" w14:paraId="68078379" w14:textId="77777777" w:rsidTr="00181F61">
        <w:trPr>
          <w:trHeight w:val="767"/>
        </w:trPr>
        <w:tc>
          <w:tcPr>
            <w:tcW w:w="2442" w:type="pct"/>
            <w:shd w:val="clear" w:color="auto" w:fill="auto"/>
          </w:tcPr>
          <w:p w14:paraId="4992AA4E" w14:textId="77777777" w:rsidR="00050349" w:rsidRPr="003B1D92" w:rsidRDefault="00050349" w:rsidP="00181F61">
            <w:pPr>
              <w:rPr>
                <w:b/>
              </w:rPr>
            </w:pPr>
            <w:r w:rsidRPr="003B1D92">
              <w:rPr>
                <w:b/>
              </w:rPr>
              <w:t>Treteimer klein (13L)</w:t>
            </w:r>
          </w:p>
          <w:p w14:paraId="1A9C60DC" w14:textId="77777777" w:rsidR="00050349" w:rsidRPr="003B1D92" w:rsidRDefault="00050349" w:rsidP="00181F61">
            <w:r w:rsidRPr="003B1D92">
              <w:t xml:space="preserve">Abfallbehälter Treteimer </w:t>
            </w:r>
            <w:proofErr w:type="spellStart"/>
            <w:r w:rsidRPr="003B1D92">
              <w:t>Hailo</w:t>
            </w:r>
            <w:proofErr w:type="spellEnd"/>
            <w:r w:rsidRPr="003B1D92">
              <w:t xml:space="preserve"> 13l</w:t>
            </w:r>
          </w:p>
          <w:p w14:paraId="7C3C8852" w14:textId="77777777" w:rsidR="00050349" w:rsidRPr="003B1D92" w:rsidRDefault="00050349" w:rsidP="00181F61"/>
          <w:p w14:paraId="3946BF08" w14:textId="77777777" w:rsidR="00050349" w:rsidRPr="003B1D92" w:rsidRDefault="00050349" w:rsidP="00181F61">
            <w:pPr>
              <w:rPr>
                <w:b/>
              </w:rPr>
            </w:pPr>
          </w:p>
          <w:p w14:paraId="6A1B5884" w14:textId="77777777" w:rsidR="00050349" w:rsidRPr="003B1D92" w:rsidRDefault="00050349" w:rsidP="00181F61">
            <w:r w:rsidRPr="003B1D92">
              <w:rPr>
                <w:b/>
              </w:rPr>
              <w:t>SAP Nr. 40054142</w:t>
            </w:r>
          </w:p>
        </w:tc>
        <w:tc>
          <w:tcPr>
            <w:tcW w:w="1314" w:type="pct"/>
            <w:shd w:val="clear" w:color="auto" w:fill="auto"/>
          </w:tcPr>
          <w:p w14:paraId="361FAC27" w14:textId="77777777" w:rsidR="00050349" w:rsidRPr="003B1D92" w:rsidRDefault="00050349" w:rsidP="00181F61">
            <w:r w:rsidRPr="003B1D92">
              <w:rPr>
                <w:noProof/>
                <w:lang w:val="de-DE" w:eastAsia="de-DE"/>
              </w:rPr>
              <w:drawing>
                <wp:anchor distT="0" distB="0" distL="114300" distR="114300" simplePos="0" relativeHeight="251660288" behindDoc="1" locked="0" layoutInCell="1" allowOverlap="1" wp14:anchorId="10DB2C70" wp14:editId="434475EA">
                  <wp:simplePos x="0" y="0"/>
                  <wp:positionH relativeFrom="column">
                    <wp:posOffset>-26035</wp:posOffset>
                  </wp:positionH>
                  <wp:positionV relativeFrom="paragraph">
                    <wp:posOffset>26670</wp:posOffset>
                  </wp:positionV>
                  <wp:extent cx="704215" cy="799465"/>
                  <wp:effectExtent l="0" t="0" r="635" b="635"/>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cstate="print">
                            <a:extLst>
                              <a:ext uri="{28A0092B-C50C-407E-A947-70E740481C1C}">
                                <a14:useLocalDpi xmlns:a14="http://schemas.microsoft.com/office/drawing/2010/main" val="0"/>
                              </a:ext>
                            </a:extLst>
                          </a:blip>
                          <a:srcRect l="6062" t="27367" r="63641" b="11758"/>
                          <a:stretch>
                            <a:fillRect/>
                          </a:stretch>
                        </pic:blipFill>
                        <pic:spPr bwMode="auto">
                          <a:xfrm>
                            <a:off x="0" y="0"/>
                            <a:ext cx="704215" cy="7994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44" w:type="pct"/>
            <w:shd w:val="clear" w:color="auto" w:fill="auto"/>
          </w:tcPr>
          <w:p w14:paraId="781C12BB" w14:textId="77777777" w:rsidR="00050349" w:rsidRPr="003B1D92" w:rsidRDefault="00050349" w:rsidP="00181F61">
            <w:r w:rsidRPr="003B1D92">
              <w:rPr>
                <w:rFonts w:cs="Times New Roman"/>
              </w:rPr>
              <w:t>35 x 27,5 cm (h x Ø)</w:t>
            </w:r>
          </w:p>
        </w:tc>
      </w:tr>
      <w:tr w:rsidR="003B1D92" w:rsidRPr="003B1D92" w14:paraId="19DE702C" w14:textId="77777777" w:rsidTr="00181F61">
        <w:trPr>
          <w:trHeight w:val="1677"/>
        </w:trPr>
        <w:tc>
          <w:tcPr>
            <w:tcW w:w="2442" w:type="pct"/>
            <w:shd w:val="clear" w:color="auto" w:fill="auto"/>
          </w:tcPr>
          <w:p w14:paraId="034B9666" w14:textId="77777777" w:rsidR="00050349" w:rsidRPr="003B1D92" w:rsidRDefault="00050349" w:rsidP="00181F61">
            <w:pPr>
              <w:rPr>
                <w:b/>
              </w:rPr>
            </w:pPr>
            <w:r w:rsidRPr="003B1D92">
              <w:rPr>
                <w:b/>
              </w:rPr>
              <w:t xml:space="preserve">Treteimer mittel (30L) </w:t>
            </w:r>
          </w:p>
          <w:p w14:paraId="05D56794" w14:textId="77777777" w:rsidR="00050349" w:rsidRPr="003B1D92" w:rsidRDefault="00050349" w:rsidP="00181F61"/>
          <w:p w14:paraId="66F345CC" w14:textId="77777777" w:rsidR="00050349" w:rsidRPr="003B1D92" w:rsidRDefault="00050349" w:rsidP="00181F61">
            <w:pPr>
              <w:rPr>
                <w:b/>
              </w:rPr>
            </w:pPr>
          </w:p>
          <w:p w14:paraId="1DC99A50" w14:textId="77777777" w:rsidR="00050349" w:rsidRPr="003B1D92" w:rsidRDefault="00050349" w:rsidP="00181F61">
            <w:r w:rsidRPr="003B1D92">
              <w:rPr>
                <w:b/>
              </w:rPr>
              <w:t>über Text anzufordern</w:t>
            </w:r>
            <w:r w:rsidRPr="003B1D92">
              <w:rPr>
                <w:b/>
              </w:rPr>
              <w:br/>
            </w:r>
            <w:r w:rsidRPr="003B1D92">
              <w:t xml:space="preserve">Textanforderung hat die SAP Materialnummer 105 (=neues Material f Wirtschaft) </w:t>
            </w:r>
          </w:p>
          <w:p w14:paraId="5A31B93E" w14:textId="77777777" w:rsidR="00050349" w:rsidRPr="003B1D92" w:rsidRDefault="00050349" w:rsidP="00181F61">
            <w:pPr>
              <w:rPr>
                <w:b/>
              </w:rPr>
            </w:pPr>
          </w:p>
        </w:tc>
        <w:tc>
          <w:tcPr>
            <w:tcW w:w="1314" w:type="pct"/>
            <w:shd w:val="clear" w:color="auto" w:fill="auto"/>
          </w:tcPr>
          <w:p w14:paraId="409C529F" w14:textId="77777777" w:rsidR="00050349" w:rsidRPr="003B1D92" w:rsidRDefault="00050349" w:rsidP="00181F61">
            <w:r w:rsidRPr="003B1D92">
              <w:rPr>
                <w:noProof/>
                <w:lang w:val="de-DE" w:eastAsia="de-DE"/>
              </w:rPr>
              <w:drawing>
                <wp:inline distT="0" distB="0" distL="0" distR="0" wp14:anchorId="346C78CF" wp14:editId="40637F21">
                  <wp:extent cx="1533525" cy="1314450"/>
                  <wp:effectExtent l="0" t="0" r="952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4">
                            <a:extLst>
                              <a:ext uri="{28A0092B-C50C-407E-A947-70E740481C1C}">
                                <a14:useLocalDpi xmlns:a14="http://schemas.microsoft.com/office/drawing/2010/main" val="0"/>
                              </a:ext>
                            </a:extLst>
                          </a:blip>
                          <a:srcRect l="31239" t="37646" r="59032" b="47099"/>
                          <a:stretch>
                            <a:fillRect/>
                          </a:stretch>
                        </pic:blipFill>
                        <pic:spPr bwMode="auto">
                          <a:xfrm>
                            <a:off x="0" y="0"/>
                            <a:ext cx="1533525" cy="1314450"/>
                          </a:xfrm>
                          <a:prstGeom prst="rect">
                            <a:avLst/>
                          </a:prstGeom>
                          <a:noFill/>
                          <a:ln>
                            <a:noFill/>
                          </a:ln>
                        </pic:spPr>
                      </pic:pic>
                    </a:graphicData>
                  </a:graphic>
                </wp:inline>
              </w:drawing>
            </w:r>
          </w:p>
        </w:tc>
        <w:tc>
          <w:tcPr>
            <w:tcW w:w="1244" w:type="pct"/>
            <w:shd w:val="clear" w:color="auto" w:fill="auto"/>
          </w:tcPr>
          <w:p w14:paraId="481A6219" w14:textId="77777777" w:rsidR="00050349" w:rsidRPr="003B1D92" w:rsidRDefault="00050349" w:rsidP="00181F61">
            <w:pPr>
              <w:rPr>
                <w:rFonts w:cs="Times New Roman"/>
              </w:rPr>
            </w:pPr>
            <w:r w:rsidRPr="003B1D92">
              <w:rPr>
                <w:rFonts w:cs="Times New Roman"/>
              </w:rPr>
              <w:t>66 x 24,5 cm (h x Ø)</w:t>
            </w:r>
          </w:p>
          <w:p w14:paraId="373225BC" w14:textId="77777777" w:rsidR="00050349" w:rsidRPr="003B1D92" w:rsidRDefault="00050349" w:rsidP="00181F61">
            <w:pPr>
              <w:rPr>
                <w:rFonts w:cs="Times New Roman"/>
              </w:rPr>
            </w:pPr>
          </w:p>
        </w:tc>
      </w:tr>
      <w:tr w:rsidR="003B1D92" w:rsidRPr="003B1D92" w14:paraId="2363008E" w14:textId="77777777" w:rsidTr="00181F61">
        <w:trPr>
          <w:trHeight w:val="1779"/>
        </w:trPr>
        <w:tc>
          <w:tcPr>
            <w:tcW w:w="2442" w:type="pct"/>
            <w:shd w:val="clear" w:color="auto" w:fill="auto"/>
          </w:tcPr>
          <w:p w14:paraId="0581F76B" w14:textId="77777777" w:rsidR="00050349" w:rsidRPr="003B1D92" w:rsidRDefault="00050349" w:rsidP="00181F61">
            <w:pPr>
              <w:rPr>
                <w:b/>
              </w:rPr>
            </w:pPr>
            <w:r w:rsidRPr="003B1D92">
              <w:rPr>
                <w:b/>
              </w:rPr>
              <w:t xml:space="preserve">Treteimer groß (45L) </w:t>
            </w:r>
          </w:p>
          <w:p w14:paraId="65FD7685" w14:textId="77777777" w:rsidR="00050349" w:rsidRPr="003B1D92" w:rsidRDefault="00050349" w:rsidP="00181F61"/>
          <w:p w14:paraId="47B8C46D" w14:textId="77777777" w:rsidR="00050349" w:rsidRPr="003B1D92" w:rsidRDefault="00050349" w:rsidP="00181F61"/>
          <w:p w14:paraId="165469F5" w14:textId="77777777" w:rsidR="00050349" w:rsidRPr="003B1D92" w:rsidRDefault="00050349" w:rsidP="00181F61">
            <w:r w:rsidRPr="003B1D92">
              <w:rPr>
                <w:b/>
              </w:rPr>
              <w:t>SAP Nr. 40063270</w:t>
            </w:r>
          </w:p>
        </w:tc>
        <w:tc>
          <w:tcPr>
            <w:tcW w:w="1314" w:type="pct"/>
            <w:shd w:val="clear" w:color="auto" w:fill="auto"/>
          </w:tcPr>
          <w:p w14:paraId="3F71A61C" w14:textId="77777777" w:rsidR="00050349" w:rsidRPr="003B1D92" w:rsidRDefault="00050349" w:rsidP="00181F61">
            <w:r w:rsidRPr="003B1D92">
              <w:rPr>
                <w:noProof/>
                <w:lang w:val="de-DE" w:eastAsia="de-DE"/>
              </w:rPr>
              <w:drawing>
                <wp:inline distT="0" distB="0" distL="0" distR="0" wp14:anchorId="4410FE56" wp14:editId="5AFA11EA">
                  <wp:extent cx="1533525" cy="1362075"/>
                  <wp:effectExtent l="0" t="0" r="9525" b="952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4">
                            <a:extLst>
                              <a:ext uri="{28A0092B-C50C-407E-A947-70E740481C1C}">
                                <a14:useLocalDpi xmlns:a14="http://schemas.microsoft.com/office/drawing/2010/main" val="0"/>
                              </a:ext>
                            </a:extLst>
                          </a:blip>
                          <a:srcRect l="31239" t="55664" r="59032" b="28529"/>
                          <a:stretch>
                            <a:fillRect/>
                          </a:stretch>
                        </pic:blipFill>
                        <pic:spPr bwMode="auto">
                          <a:xfrm>
                            <a:off x="0" y="0"/>
                            <a:ext cx="1533525" cy="1362075"/>
                          </a:xfrm>
                          <a:prstGeom prst="rect">
                            <a:avLst/>
                          </a:prstGeom>
                          <a:noFill/>
                          <a:ln>
                            <a:noFill/>
                          </a:ln>
                        </pic:spPr>
                      </pic:pic>
                    </a:graphicData>
                  </a:graphic>
                </wp:inline>
              </w:drawing>
            </w:r>
          </w:p>
        </w:tc>
        <w:tc>
          <w:tcPr>
            <w:tcW w:w="1244" w:type="pct"/>
            <w:shd w:val="clear" w:color="auto" w:fill="auto"/>
          </w:tcPr>
          <w:p w14:paraId="05FE4C4E" w14:textId="77777777" w:rsidR="00050349" w:rsidRPr="003B1D92" w:rsidRDefault="00050349" w:rsidP="00181F61">
            <w:pPr>
              <w:rPr>
                <w:rFonts w:cs="Times New Roman"/>
              </w:rPr>
            </w:pPr>
            <w:r w:rsidRPr="003B1D92">
              <w:rPr>
                <w:rFonts w:cs="Times New Roman"/>
              </w:rPr>
              <w:t xml:space="preserve">66,5 x 32,5 cm </w:t>
            </w:r>
          </w:p>
          <w:p w14:paraId="07C1EE6F" w14:textId="77777777" w:rsidR="00050349" w:rsidRPr="003B1D92" w:rsidRDefault="00050349" w:rsidP="00181F61">
            <w:pPr>
              <w:rPr>
                <w:rFonts w:cs="Times New Roman"/>
              </w:rPr>
            </w:pPr>
            <w:r w:rsidRPr="003B1D92">
              <w:rPr>
                <w:rFonts w:cs="Times New Roman"/>
              </w:rPr>
              <w:t>(h x Ø)</w:t>
            </w:r>
          </w:p>
          <w:p w14:paraId="35E4BE3D" w14:textId="77777777" w:rsidR="00050349" w:rsidRPr="003B1D92" w:rsidRDefault="00050349" w:rsidP="00181F61">
            <w:pPr>
              <w:rPr>
                <w:rFonts w:cs="Times New Roman"/>
              </w:rPr>
            </w:pPr>
          </w:p>
        </w:tc>
      </w:tr>
      <w:tr w:rsidR="003B1D92" w:rsidRPr="003B1D92" w14:paraId="7A588ACE" w14:textId="77777777" w:rsidTr="00181F61">
        <w:trPr>
          <w:trHeight w:val="767"/>
        </w:trPr>
        <w:tc>
          <w:tcPr>
            <w:tcW w:w="2442" w:type="pct"/>
            <w:shd w:val="clear" w:color="auto" w:fill="auto"/>
          </w:tcPr>
          <w:p w14:paraId="28190B9F" w14:textId="77777777" w:rsidR="00050349" w:rsidRPr="003B1D92" w:rsidRDefault="00050349" w:rsidP="00181F61">
            <w:pPr>
              <w:rPr>
                <w:b/>
              </w:rPr>
            </w:pPr>
            <w:r w:rsidRPr="003B1D92">
              <w:rPr>
                <w:b/>
              </w:rPr>
              <w:t>Metalltonne klein 13L</w:t>
            </w:r>
            <w:r w:rsidRPr="003B1D92">
              <w:rPr>
                <w:b/>
              </w:rPr>
              <w:br/>
              <w:t>(Brandschutzpapierkorb)</w:t>
            </w:r>
          </w:p>
          <w:p w14:paraId="63DFA9E7" w14:textId="77777777" w:rsidR="00050349" w:rsidRPr="003B1D92" w:rsidRDefault="00050349" w:rsidP="00181F61"/>
          <w:p w14:paraId="1685E647" w14:textId="77777777" w:rsidR="00050349" w:rsidRPr="003B1D92" w:rsidRDefault="00050349" w:rsidP="00181F61">
            <w:r w:rsidRPr="003B1D92">
              <w:t>Derzeit auch:</w:t>
            </w:r>
          </w:p>
          <w:p w14:paraId="29DFDFBA" w14:textId="77777777" w:rsidR="00050349" w:rsidRPr="003B1D92" w:rsidRDefault="00050349" w:rsidP="00181F61">
            <w:r w:rsidRPr="003B1D92">
              <w:t>AKH Standard Lagerware</w:t>
            </w:r>
          </w:p>
          <w:p w14:paraId="0C96A350" w14:textId="77777777" w:rsidR="00050349" w:rsidRPr="003B1D92" w:rsidRDefault="00050349" w:rsidP="00181F61">
            <w:r w:rsidRPr="003B1D92">
              <w:t xml:space="preserve"> </w:t>
            </w:r>
          </w:p>
          <w:p w14:paraId="0A03E525" w14:textId="77777777" w:rsidR="00050349" w:rsidRPr="003B1D92" w:rsidRDefault="00050349" w:rsidP="00181F61">
            <w:pPr>
              <w:rPr>
                <w:b/>
              </w:rPr>
            </w:pPr>
            <w:r w:rsidRPr="003B1D92">
              <w:rPr>
                <w:b/>
              </w:rPr>
              <w:t>SAP 40059052</w:t>
            </w:r>
          </w:p>
        </w:tc>
        <w:tc>
          <w:tcPr>
            <w:tcW w:w="1314" w:type="pct"/>
            <w:shd w:val="clear" w:color="auto" w:fill="auto"/>
          </w:tcPr>
          <w:p w14:paraId="527A6EF1" w14:textId="77777777" w:rsidR="00050349" w:rsidRPr="003B1D92" w:rsidRDefault="00050349" w:rsidP="00181F61">
            <w:r w:rsidRPr="003B1D92">
              <w:rPr>
                <w:noProof/>
                <w:lang w:val="de-DE" w:eastAsia="de-DE"/>
              </w:rPr>
              <w:drawing>
                <wp:inline distT="0" distB="0" distL="0" distR="0" wp14:anchorId="468E34B2" wp14:editId="58885FB6">
                  <wp:extent cx="923925" cy="110490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a:extLst>
                              <a:ext uri="{28A0092B-C50C-407E-A947-70E740481C1C}">
                                <a14:useLocalDpi xmlns:a14="http://schemas.microsoft.com/office/drawing/2010/main" val="0"/>
                              </a:ext>
                            </a:extLst>
                          </a:blip>
                          <a:srcRect l="24298" t="49706" r="64793" b="27058"/>
                          <a:stretch>
                            <a:fillRect/>
                          </a:stretch>
                        </pic:blipFill>
                        <pic:spPr bwMode="auto">
                          <a:xfrm>
                            <a:off x="0" y="0"/>
                            <a:ext cx="923925" cy="1104900"/>
                          </a:xfrm>
                          <a:prstGeom prst="rect">
                            <a:avLst/>
                          </a:prstGeom>
                          <a:noFill/>
                          <a:ln>
                            <a:noFill/>
                          </a:ln>
                        </pic:spPr>
                      </pic:pic>
                    </a:graphicData>
                  </a:graphic>
                </wp:inline>
              </w:drawing>
            </w:r>
          </w:p>
        </w:tc>
        <w:tc>
          <w:tcPr>
            <w:tcW w:w="1244" w:type="pct"/>
            <w:shd w:val="clear" w:color="auto" w:fill="auto"/>
          </w:tcPr>
          <w:p w14:paraId="3DFEFDBA" w14:textId="77777777" w:rsidR="00050349" w:rsidRPr="003B1D92" w:rsidRDefault="00050349" w:rsidP="00181F61">
            <w:r w:rsidRPr="003B1D92">
              <w:rPr>
                <w:rFonts w:cs="Times New Roman"/>
              </w:rPr>
              <w:t>39,5 x 24 cm (h x Ø)</w:t>
            </w:r>
          </w:p>
        </w:tc>
      </w:tr>
      <w:tr w:rsidR="003B1D92" w:rsidRPr="003B1D92" w14:paraId="2EF06326" w14:textId="77777777" w:rsidTr="00181F61">
        <w:trPr>
          <w:trHeight w:val="767"/>
        </w:trPr>
        <w:tc>
          <w:tcPr>
            <w:tcW w:w="2442" w:type="pct"/>
            <w:shd w:val="clear" w:color="auto" w:fill="auto"/>
          </w:tcPr>
          <w:p w14:paraId="31D1F08E" w14:textId="77777777" w:rsidR="00050349" w:rsidRPr="003B1D92" w:rsidRDefault="00050349" w:rsidP="00181F61">
            <w:pPr>
              <w:rPr>
                <w:b/>
              </w:rPr>
            </w:pPr>
            <w:r w:rsidRPr="003B1D92">
              <w:rPr>
                <w:b/>
              </w:rPr>
              <w:t xml:space="preserve">Papierkorb Stahlblech </w:t>
            </w:r>
          </w:p>
          <w:p w14:paraId="5E064AD4" w14:textId="77777777" w:rsidR="00050349" w:rsidRPr="003B1D92" w:rsidRDefault="00050349" w:rsidP="00181F61">
            <w:r w:rsidRPr="003B1D92">
              <w:t>50 Liter grau</w:t>
            </w:r>
          </w:p>
          <w:p w14:paraId="32719FA7" w14:textId="77777777" w:rsidR="00050349" w:rsidRPr="003B1D92" w:rsidRDefault="00050349" w:rsidP="00181F61"/>
          <w:p w14:paraId="4C068E14" w14:textId="77777777" w:rsidR="00050349" w:rsidRPr="003B1D92" w:rsidRDefault="00050349" w:rsidP="00181F61">
            <w:pPr>
              <w:rPr>
                <w:b/>
              </w:rPr>
            </w:pPr>
            <w:r w:rsidRPr="003B1D92">
              <w:rPr>
                <w:b/>
              </w:rPr>
              <w:t>SAP Nr. 40050708</w:t>
            </w:r>
          </w:p>
        </w:tc>
        <w:tc>
          <w:tcPr>
            <w:tcW w:w="1314" w:type="pct"/>
            <w:shd w:val="clear" w:color="auto" w:fill="auto"/>
          </w:tcPr>
          <w:p w14:paraId="328568E3" w14:textId="77777777" w:rsidR="00050349" w:rsidRPr="003B1D92" w:rsidRDefault="00050349" w:rsidP="00181F61">
            <w:r w:rsidRPr="003B1D92">
              <w:rPr>
                <w:noProof/>
                <w:lang w:val="de-DE" w:eastAsia="de-DE"/>
              </w:rPr>
              <w:drawing>
                <wp:inline distT="0" distB="0" distL="0" distR="0" wp14:anchorId="02CCBB29" wp14:editId="0334D8E8">
                  <wp:extent cx="619125" cy="962025"/>
                  <wp:effectExtent l="0" t="0" r="9525" b="952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125" cy="962025"/>
                          </a:xfrm>
                          <a:prstGeom prst="rect">
                            <a:avLst/>
                          </a:prstGeom>
                          <a:noFill/>
                        </pic:spPr>
                      </pic:pic>
                    </a:graphicData>
                  </a:graphic>
                </wp:inline>
              </w:drawing>
            </w:r>
          </w:p>
        </w:tc>
        <w:tc>
          <w:tcPr>
            <w:tcW w:w="1244" w:type="pct"/>
            <w:shd w:val="clear" w:color="auto" w:fill="auto"/>
          </w:tcPr>
          <w:p w14:paraId="43159B37" w14:textId="77777777" w:rsidR="00050349" w:rsidRPr="003B1D92" w:rsidRDefault="00050349" w:rsidP="00181F61">
            <w:pPr>
              <w:rPr>
                <w:rFonts w:cs="Times New Roman"/>
              </w:rPr>
            </w:pPr>
            <w:r w:rsidRPr="003B1D92">
              <w:rPr>
                <w:rFonts w:cs="Times New Roman"/>
              </w:rPr>
              <w:t>Abmessungen:  63 x 33,5 cm (h x Ø)</w:t>
            </w:r>
          </w:p>
        </w:tc>
      </w:tr>
      <w:tr w:rsidR="003B1D92" w:rsidRPr="003B1D92" w14:paraId="440115EB" w14:textId="77777777" w:rsidTr="00181F61">
        <w:trPr>
          <w:trHeight w:val="767"/>
        </w:trPr>
        <w:tc>
          <w:tcPr>
            <w:tcW w:w="2442" w:type="pct"/>
            <w:shd w:val="clear" w:color="auto" w:fill="auto"/>
          </w:tcPr>
          <w:p w14:paraId="57187E4C" w14:textId="77777777" w:rsidR="00050349" w:rsidRPr="003B1D92" w:rsidRDefault="00050349" w:rsidP="00181F61">
            <w:pPr>
              <w:rPr>
                <w:b/>
              </w:rPr>
            </w:pPr>
            <w:r w:rsidRPr="003B1D92">
              <w:rPr>
                <w:b/>
                <w:highlight w:val="yellow"/>
              </w:rPr>
              <w:t>Sackständer</w:t>
            </w:r>
            <w:r w:rsidRPr="003B1D92">
              <w:rPr>
                <w:b/>
              </w:rPr>
              <w:t xml:space="preserve"> mit Deckel</w:t>
            </w:r>
          </w:p>
          <w:p w14:paraId="61B20D1D" w14:textId="77777777" w:rsidR="00050349" w:rsidRPr="003B1D92" w:rsidRDefault="00050349" w:rsidP="00181F61">
            <w:proofErr w:type="spellStart"/>
            <w:r w:rsidRPr="003B1D92">
              <w:t>Hammerlit</w:t>
            </w:r>
            <w:proofErr w:type="spellEnd"/>
            <w:r w:rsidRPr="003B1D92">
              <w:t xml:space="preserve"> </w:t>
            </w:r>
            <w:proofErr w:type="spellStart"/>
            <w:r w:rsidRPr="003B1D92">
              <w:t>Sanseg</w:t>
            </w:r>
            <w:proofErr w:type="spellEnd"/>
          </w:p>
          <w:p w14:paraId="06ADF3C5" w14:textId="77777777" w:rsidR="00050349" w:rsidRPr="003B1D92" w:rsidRDefault="00050349" w:rsidP="00181F61">
            <w:r w:rsidRPr="003B1D92">
              <w:t xml:space="preserve">Mit </w:t>
            </w:r>
            <w:proofErr w:type="spellStart"/>
            <w:r w:rsidRPr="003B1D92">
              <w:t>Fußpedal</w:t>
            </w:r>
            <w:proofErr w:type="spellEnd"/>
            <w:r w:rsidRPr="003B1D92">
              <w:t xml:space="preserve"> und Deckel</w:t>
            </w:r>
          </w:p>
          <w:p w14:paraId="5A6D8510" w14:textId="77777777" w:rsidR="00050349" w:rsidRPr="003B1D92" w:rsidRDefault="00050349" w:rsidP="00181F61">
            <w:r w:rsidRPr="003B1D92">
              <w:t xml:space="preserve">MS 165 LTD, Deckelfarbe </w:t>
            </w:r>
            <w:proofErr w:type="spellStart"/>
            <w:r w:rsidRPr="003B1D92">
              <w:t>weiß</w:t>
            </w:r>
            <w:proofErr w:type="spellEnd"/>
            <w:r w:rsidRPr="003B1D92">
              <w:t xml:space="preserve"> DT 80</w:t>
            </w:r>
          </w:p>
          <w:p w14:paraId="36968F01" w14:textId="77777777" w:rsidR="00050349" w:rsidRPr="003B1D92" w:rsidRDefault="00050349" w:rsidP="00181F61">
            <w:pPr>
              <w:rPr>
                <w:b/>
              </w:rPr>
            </w:pPr>
            <w:r w:rsidRPr="003B1D92">
              <w:rPr>
                <w:b/>
                <w:highlight w:val="yellow"/>
              </w:rPr>
              <w:t xml:space="preserve">SAP Nr. 40054054 </w:t>
            </w:r>
            <w:r w:rsidRPr="003B1D92">
              <w:rPr>
                <w:b/>
                <w:highlight w:val="yellow"/>
              </w:rPr>
              <w:br/>
            </w:r>
            <w:r w:rsidRPr="003B1D92">
              <w:rPr>
                <w:b/>
                <w:bCs/>
                <w:sz w:val="18"/>
                <w:szCs w:val="18"/>
                <w:highlight w:val="yellow"/>
              </w:rPr>
              <w:t>&amp;</w:t>
            </w:r>
            <w:r w:rsidRPr="003B1D92">
              <w:rPr>
                <w:b/>
                <w:bCs/>
                <w:sz w:val="18"/>
                <w:szCs w:val="18"/>
                <w:highlight w:val="yellow"/>
              </w:rPr>
              <w:br/>
            </w:r>
            <w:r w:rsidRPr="003B1D92">
              <w:rPr>
                <w:b/>
                <w:highlight w:val="yellow"/>
              </w:rPr>
              <w:t>Deckel weiß SAP Nr. 40055145</w:t>
            </w:r>
          </w:p>
          <w:p w14:paraId="48F8EB2F" w14:textId="77777777" w:rsidR="00050349" w:rsidRPr="003B1D92" w:rsidRDefault="00050349" w:rsidP="00181F61">
            <w:pPr>
              <w:rPr>
                <w:b/>
              </w:rPr>
            </w:pPr>
            <w:r w:rsidRPr="003B1D92">
              <w:rPr>
                <w:b/>
                <w:highlight w:val="red"/>
              </w:rPr>
              <w:t>GEMEINSAM BESTELLEN!!!</w:t>
            </w:r>
          </w:p>
        </w:tc>
        <w:tc>
          <w:tcPr>
            <w:tcW w:w="1314" w:type="pct"/>
            <w:shd w:val="clear" w:color="auto" w:fill="auto"/>
          </w:tcPr>
          <w:p w14:paraId="10635167" w14:textId="77777777" w:rsidR="00050349" w:rsidRPr="003B1D92" w:rsidRDefault="00050349" w:rsidP="00181F61">
            <w:r w:rsidRPr="003B1D92">
              <w:rPr>
                <w:noProof/>
                <w:lang w:val="de-DE" w:eastAsia="de-DE"/>
              </w:rPr>
              <w:drawing>
                <wp:inline distT="0" distB="0" distL="0" distR="0" wp14:anchorId="1D71FAED" wp14:editId="38B41AE1">
                  <wp:extent cx="800100" cy="1181100"/>
                  <wp:effectExtent l="0" t="0" r="0" b="0"/>
                  <wp:docPr id="20" name="Grafik 20" descr="Scannen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cannen0074"/>
                          <pic:cNvPicPr>
                            <a:picLocks noChangeAspect="1" noChangeArrowheads="1"/>
                          </pic:cNvPicPr>
                        </pic:nvPicPr>
                        <pic:blipFill>
                          <a:blip r:embed="rId17" cstate="print">
                            <a:extLst>
                              <a:ext uri="{28A0092B-C50C-407E-A947-70E740481C1C}">
                                <a14:useLocalDpi xmlns:a14="http://schemas.microsoft.com/office/drawing/2010/main" val="0"/>
                              </a:ext>
                            </a:extLst>
                          </a:blip>
                          <a:srcRect l="14281" t="8141" r="23244" b="20862"/>
                          <a:stretch>
                            <a:fillRect/>
                          </a:stretch>
                        </pic:blipFill>
                        <pic:spPr bwMode="auto">
                          <a:xfrm>
                            <a:off x="0" y="0"/>
                            <a:ext cx="800100" cy="1181100"/>
                          </a:xfrm>
                          <a:prstGeom prst="rect">
                            <a:avLst/>
                          </a:prstGeom>
                          <a:noFill/>
                          <a:ln>
                            <a:noFill/>
                          </a:ln>
                        </pic:spPr>
                      </pic:pic>
                    </a:graphicData>
                  </a:graphic>
                </wp:inline>
              </w:drawing>
            </w:r>
          </w:p>
        </w:tc>
        <w:tc>
          <w:tcPr>
            <w:tcW w:w="1244" w:type="pct"/>
            <w:shd w:val="clear" w:color="auto" w:fill="auto"/>
          </w:tcPr>
          <w:p w14:paraId="4D36A267" w14:textId="77777777" w:rsidR="00050349" w:rsidRPr="003B1D92" w:rsidRDefault="00050349" w:rsidP="00181F61">
            <w:r w:rsidRPr="003B1D92">
              <w:t>40 x 41 x 95 cm (b x t x h)</w:t>
            </w:r>
          </w:p>
        </w:tc>
      </w:tr>
      <w:tr w:rsidR="003B1D92" w:rsidRPr="003B1D92" w14:paraId="0304384C" w14:textId="77777777" w:rsidTr="00181F61">
        <w:trPr>
          <w:trHeight w:val="767"/>
        </w:trPr>
        <w:tc>
          <w:tcPr>
            <w:tcW w:w="2442" w:type="pct"/>
            <w:shd w:val="clear" w:color="auto" w:fill="auto"/>
          </w:tcPr>
          <w:p w14:paraId="78B2C3AA" w14:textId="77777777" w:rsidR="00050349" w:rsidRPr="003B1D92" w:rsidRDefault="00050349" w:rsidP="00181F61">
            <w:pPr>
              <w:rPr>
                <w:b/>
              </w:rPr>
            </w:pPr>
            <w:r w:rsidRPr="003B1D92">
              <w:rPr>
                <w:b/>
              </w:rPr>
              <w:t>Sackständer ohne Deckel</w:t>
            </w:r>
          </w:p>
          <w:p w14:paraId="7D095527" w14:textId="77777777" w:rsidR="00050349" w:rsidRPr="003B1D92" w:rsidRDefault="00050349" w:rsidP="00181F61">
            <w:r w:rsidRPr="003B1D92">
              <w:t xml:space="preserve">MS 165L </w:t>
            </w:r>
          </w:p>
          <w:p w14:paraId="6A14B7DF" w14:textId="77777777" w:rsidR="00050349" w:rsidRPr="003B1D92" w:rsidRDefault="00050349" w:rsidP="00181F61">
            <w:pPr>
              <w:rPr>
                <w:b/>
              </w:rPr>
            </w:pPr>
            <w:r w:rsidRPr="003B1D92">
              <w:rPr>
                <w:b/>
              </w:rPr>
              <w:t>SAP Nr. 40059025</w:t>
            </w:r>
          </w:p>
        </w:tc>
        <w:tc>
          <w:tcPr>
            <w:tcW w:w="1314" w:type="pct"/>
            <w:shd w:val="clear" w:color="auto" w:fill="auto"/>
          </w:tcPr>
          <w:p w14:paraId="37DEC5D9" w14:textId="77777777" w:rsidR="00050349" w:rsidRPr="003B1D92" w:rsidRDefault="00050349" w:rsidP="00181F61"/>
        </w:tc>
        <w:tc>
          <w:tcPr>
            <w:tcW w:w="1244" w:type="pct"/>
            <w:shd w:val="clear" w:color="auto" w:fill="auto"/>
          </w:tcPr>
          <w:p w14:paraId="7858D585" w14:textId="77777777" w:rsidR="00050349" w:rsidRPr="003B1D92" w:rsidRDefault="00050349" w:rsidP="00181F61"/>
        </w:tc>
      </w:tr>
      <w:tr w:rsidR="003B1D92" w:rsidRPr="003B1D92" w14:paraId="45DC5D09" w14:textId="77777777" w:rsidTr="00181F61">
        <w:trPr>
          <w:trHeight w:val="767"/>
        </w:trPr>
        <w:tc>
          <w:tcPr>
            <w:tcW w:w="2442" w:type="pct"/>
            <w:shd w:val="clear" w:color="auto" w:fill="auto"/>
          </w:tcPr>
          <w:p w14:paraId="53F05B27" w14:textId="77777777" w:rsidR="00050349" w:rsidRPr="003B1D92" w:rsidRDefault="00050349" w:rsidP="00181F61">
            <w:pPr>
              <w:rPr>
                <w:b/>
              </w:rPr>
            </w:pPr>
            <w:proofErr w:type="spellStart"/>
            <w:r w:rsidRPr="003B1D92">
              <w:rPr>
                <w:b/>
              </w:rPr>
              <w:t>Clappy</w:t>
            </w:r>
            <w:proofErr w:type="spellEnd"/>
            <w:r w:rsidRPr="003B1D92">
              <w:rPr>
                <w:b/>
              </w:rPr>
              <w:t xml:space="preserve"> groß </w:t>
            </w:r>
          </w:p>
          <w:p w14:paraId="46E5D311" w14:textId="77777777" w:rsidR="00050349" w:rsidRPr="003B1D92" w:rsidRDefault="00050349" w:rsidP="00181F61"/>
          <w:p w14:paraId="79DF133B" w14:textId="77777777" w:rsidR="00050349" w:rsidRPr="003B1D92" w:rsidRDefault="00050349" w:rsidP="00181F61">
            <w:r w:rsidRPr="003B1D92">
              <w:t xml:space="preserve">Abfallsammler 70L </w:t>
            </w:r>
            <w:proofErr w:type="spellStart"/>
            <w:r w:rsidRPr="003B1D92">
              <w:t>Clappy</w:t>
            </w:r>
            <w:proofErr w:type="spellEnd"/>
            <w:r w:rsidRPr="003B1D92">
              <w:t xml:space="preserve"> (groß),</w:t>
            </w:r>
          </w:p>
          <w:p w14:paraId="7DF1B963" w14:textId="77777777" w:rsidR="00050349" w:rsidRPr="003B1D92" w:rsidRDefault="00050349" w:rsidP="00181F61">
            <w:r w:rsidRPr="003B1D92">
              <w:t>Sperre MS 73 -01</w:t>
            </w:r>
          </w:p>
          <w:p w14:paraId="3D620E04" w14:textId="77777777" w:rsidR="00050349" w:rsidRPr="003B1D92" w:rsidRDefault="00050349" w:rsidP="00181F61">
            <w:pPr>
              <w:rPr>
                <w:b/>
              </w:rPr>
            </w:pPr>
            <w:r w:rsidRPr="003B1D92">
              <w:rPr>
                <w:b/>
              </w:rPr>
              <w:t>SAP Nr. 40057900</w:t>
            </w:r>
          </w:p>
        </w:tc>
        <w:tc>
          <w:tcPr>
            <w:tcW w:w="1314" w:type="pct"/>
            <w:shd w:val="clear" w:color="auto" w:fill="auto"/>
          </w:tcPr>
          <w:p w14:paraId="75C07D73" w14:textId="77777777" w:rsidR="00050349" w:rsidRPr="003B1D92" w:rsidRDefault="00050349" w:rsidP="00181F61">
            <w:r w:rsidRPr="003B1D92">
              <w:rPr>
                <w:rFonts w:cs="Times New Roman"/>
              </w:rPr>
              <w:fldChar w:fldCharType="begin"/>
            </w:r>
            <w:r w:rsidRPr="003B1D92">
              <w:rPr>
                <w:rFonts w:cs="Times New Roman"/>
              </w:rPr>
              <w:instrText xml:space="preserve"> INCLUDEPICTURE "http://intranet.akhwien.at/html/abfallwirtschaft/media/img/clappy_gross.jpg" \* MERGEFORMATINET </w:instrText>
            </w:r>
            <w:r w:rsidRPr="003B1D92">
              <w:rPr>
                <w:rFonts w:cs="Times New Roman"/>
              </w:rPr>
              <w:fldChar w:fldCharType="separate"/>
            </w:r>
            <w:r w:rsidR="006B1662">
              <w:rPr>
                <w:rFonts w:cs="Times New Roman"/>
              </w:rPr>
              <w:fldChar w:fldCharType="begin"/>
            </w:r>
            <w:r w:rsidR="006B1662">
              <w:rPr>
                <w:rFonts w:cs="Times New Roman"/>
              </w:rPr>
              <w:instrText xml:space="preserve"> INCLUDEPICTURE  "http://intranet.akhwien.at/html/abfallwirtschaft/media/img/clappy_gross.jpg" \* MERGEFORMATINET </w:instrText>
            </w:r>
            <w:r w:rsidR="006B1662">
              <w:rPr>
                <w:rFonts w:cs="Times New Roman"/>
              </w:rPr>
              <w:fldChar w:fldCharType="separate"/>
            </w:r>
            <w:r w:rsidR="00954445">
              <w:rPr>
                <w:rFonts w:cs="Times New Roman"/>
              </w:rPr>
              <w:fldChar w:fldCharType="begin"/>
            </w:r>
            <w:r w:rsidR="00954445">
              <w:rPr>
                <w:rFonts w:cs="Times New Roman"/>
              </w:rPr>
              <w:instrText xml:space="preserve"> INCLUDEPICTURE  "http://intranet.akhwien.at/html/abfallwirtschaft/media/img/clappy_gross.jpg" \* MERGEFORMATINET </w:instrText>
            </w:r>
            <w:r w:rsidR="00954445">
              <w:rPr>
                <w:rFonts w:cs="Times New Roman"/>
              </w:rPr>
              <w:fldChar w:fldCharType="separate"/>
            </w:r>
            <w:r w:rsidR="00B13758">
              <w:rPr>
                <w:rFonts w:cs="Times New Roman"/>
              </w:rPr>
              <w:fldChar w:fldCharType="begin"/>
            </w:r>
            <w:r w:rsidR="00B13758">
              <w:rPr>
                <w:rFonts w:cs="Times New Roman"/>
              </w:rPr>
              <w:instrText xml:space="preserve"> INCLUDEPICTURE  "http://intranet.akhwien.at/html/abfallwirtschaft/media/img/clappy_gross.jpg" \* MERGEFORMATINET </w:instrText>
            </w:r>
            <w:r w:rsidR="00B13758">
              <w:rPr>
                <w:rFonts w:cs="Times New Roman"/>
              </w:rPr>
              <w:fldChar w:fldCharType="separate"/>
            </w:r>
            <w:r w:rsidR="00690DB5">
              <w:rPr>
                <w:rFonts w:cs="Times New Roman"/>
              </w:rPr>
              <w:fldChar w:fldCharType="begin"/>
            </w:r>
            <w:r w:rsidR="00690DB5">
              <w:rPr>
                <w:rFonts w:cs="Times New Roman"/>
              </w:rPr>
              <w:instrText xml:space="preserve"> INCLUDEPICTURE  "http://intranet.akhwien.at/html/abfallwirtschaft/media/img/clappy_gross.jpg" \* MERGEFORMATINET </w:instrText>
            </w:r>
            <w:r w:rsidR="00690DB5">
              <w:rPr>
                <w:rFonts w:cs="Times New Roman"/>
              </w:rPr>
              <w:fldChar w:fldCharType="separate"/>
            </w:r>
            <w:r w:rsidR="008712AE">
              <w:rPr>
                <w:rFonts w:cs="Times New Roman"/>
              </w:rPr>
              <w:fldChar w:fldCharType="begin"/>
            </w:r>
            <w:r w:rsidR="008712AE">
              <w:rPr>
                <w:rFonts w:cs="Times New Roman"/>
              </w:rPr>
              <w:instrText xml:space="preserve"> INCLUDEPICTURE  "http://intranet.akhwien.at/html/abfallwirtschaft/media/img/clappy_gross.jpg" \* MERGEFORMATINET </w:instrText>
            </w:r>
            <w:r w:rsidR="008712AE">
              <w:rPr>
                <w:rFonts w:cs="Times New Roman"/>
              </w:rPr>
              <w:fldChar w:fldCharType="separate"/>
            </w:r>
            <w:r w:rsidR="003E754B">
              <w:rPr>
                <w:rFonts w:cs="Times New Roman"/>
              </w:rPr>
              <w:fldChar w:fldCharType="begin"/>
            </w:r>
            <w:r w:rsidR="003E754B">
              <w:rPr>
                <w:rFonts w:cs="Times New Roman"/>
              </w:rPr>
              <w:instrText xml:space="preserve"> INCLUDEPICTURE  "http://intranet.akhwien.at/html/abfallwirtschaft/media/img/clappy_gross.jpg" \* MERGEFORMATINET </w:instrText>
            </w:r>
            <w:r w:rsidR="003E754B">
              <w:rPr>
                <w:rFonts w:cs="Times New Roman"/>
              </w:rPr>
              <w:fldChar w:fldCharType="separate"/>
            </w:r>
            <w:r w:rsidR="006A074E">
              <w:rPr>
                <w:rFonts w:cs="Times New Roman"/>
              </w:rPr>
              <w:fldChar w:fldCharType="begin"/>
            </w:r>
            <w:r w:rsidR="006A074E">
              <w:rPr>
                <w:rFonts w:cs="Times New Roman"/>
              </w:rPr>
              <w:instrText xml:space="preserve"> INCLUDEPICTURE  "http://intranet.akhwien.at/html/abfallwirtschaft/media/img/clappy_gross.jpg" \* MERGEFORMATINET </w:instrText>
            </w:r>
            <w:r w:rsidR="006A074E">
              <w:rPr>
                <w:rFonts w:cs="Times New Roman"/>
              </w:rPr>
              <w:fldChar w:fldCharType="separate"/>
            </w:r>
            <w:r w:rsidR="00726363">
              <w:rPr>
                <w:rFonts w:cs="Times New Roman"/>
              </w:rPr>
              <w:fldChar w:fldCharType="begin"/>
            </w:r>
            <w:r w:rsidR="00726363">
              <w:rPr>
                <w:rFonts w:cs="Times New Roman"/>
              </w:rPr>
              <w:instrText xml:space="preserve"> INCLUDEPICTURE  "http://intranet.akhwien.at/html/abfallwirtschaft/media/img/clappy_gross.jpg" \* MERGEFORMATINET </w:instrText>
            </w:r>
            <w:r w:rsidR="00726363">
              <w:rPr>
                <w:rFonts w:cs="Times New Roman"/>
              </w:rPr>
              <w:fldChar w:fldCharType="separate"/>
            </w:r>
            <w:r w:rsidR="008359F4">
              <w:rPr>
                <w:rFonts w:cs="Times New Roman"/>
              </w:rPr>
              <w:fldChar w:fldCharType="begin"/>
            </w:r>
            <w:r w:rsidR="008359F4">
              <w:rPr>
                <w:rFonts w:cs="Times New Roman"/>
              </w:rPr>
              <w:instrText xml:space="preserve"> INCLUDEPICTURE  "http://intranet.akhwien.at/html/abfallwirtschaft/media/img/clappy_gross.jpg" \* MERGEFORMATINET </w:instrText>
            </w:r>
            <w:r w:rsidR="008359F4">
              <w:rPr>
                <w:rFonts w:cs="Times New Roman"/>
              </w:rPr>
              <w:fldChar w:fldCharType="separate"/>
            </w:r>
            <w:r w:rsidR="00C14801">
              <w:rPr>
                <w:rFonts w:cs="Times New Roman"/>
              </w:rPr>
              <w:fldChar w:fldCharType="begin"/>
            </w:r>
            <w:r w:rsidR="00C14801">
              <w:rPr>
                <w:rFonts w:cs="Times New Roman"/>
              </w:rPr>
              <w:instrText xml:space="preserve"> </w:instrText>
            </w:r>
            <w:r w:rsidR="00C14801">
              <w:rPr>
                <w:rFonts w:cs="Times New Roman"/>
              </w:rPr>
              <w:instrText>INCLUDEPICTURE  "http://intranet.akhwien.at/html/abfall</w:instrText>
            </w:r>
            <w:r w:rsidR="00C14801">
              <w:rPr>
                <w:rFonts w:cs="Times New Roman"/>
              </w:rPr>
              <w:instrText>wirtschaft/media/img/clappy_gross.jpg" \* MERGEFORMATINET</w:instrText>
            </w:r>
            <w:r w:rsidR="00C14801">
              <w:rPr>
                <w:rFonts w:cs="Times New Roman"/>
              </w:rPr>
              <w:instrText xml:space="preserve"> </w:instrText>
            </w:r>
            <w:r w:rsidR="00C14801">
              <w:rPr>
                <w:rFonts w:cs="Times New Roman"/>
              </w:rPr>
              <w:fldChar w:fldCharType="separate"/>
            </w:r>
            <w:r w:rsidR="00160490">
              <w:rPr>
                <w:rFonts w:cs="Times New Roman"/>
              </w:rPr>
              <w:pict w14:anchorId="7077F2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73.5pt">
                  <v:imagedata r:id="rId18" r:href="rId19"/>
                </v:shape>
              </w:pict>
            </w:r>
            <w:r w:rsidR="00C14801">
              <w:rPr>
                <w:rFonts w:cs="Times New Roman"/>
              </w:rPr>
              <w:fldChar w:fldCharType="end"/>
            </w:r>
            <w:r w:rsidR="008359F4">
              <w:rPr>
                <w:rFonts w:cs="Times New Roman"/>
              </w:rPr>
              <w:fldChar w:fldCharType="end"/>
            </w:r>
            <w:r w:rsidR="00726363">
              <w:rPr>
                <w:rFonts w:cs="Times New Roman"/>
              </w:rPr>
              <w:fldChar w:fldCharType="end"/>
            </w:r>
            <w:r w:rsidR="006A074E">
              <w:rPr>
                <w:rFonts w:cs="Times New Roman"/>
              </w:rPr>
              <w:fldChar w:fldCharType="end"/>
            </w:r>
            <w:r w:rsidR="003E754B">
              <w:rPr>
                <w:rFonts w:cs="Times New Roman"/>
              </w:rPr>
              <w:fldChar w:fldCharType="end"/>
            </w:r>
            <w:r w:rsidR="008712AE">
              <w:rPr>
                <w:rFonts w:cs="Times New Roman"/>
              </w:rPr>
              <w:fldChar w:fldCharType="end"/>
            </w:r>
            <w:r w:rsidR="00690DB5">
              <w:rPr>
                <w:rFonts w:cs="Times New Roman"/>
              </w:rPr>
              <w:fldChar w:fldCharType="end"/>
            </w:r>
            <w:r w:rsidR="00B13758">
              <w:rPr>
                <w:rFonts w:cs="Times New Roman"/>
              </w:rPr>
              <w:fldChar w:fldCharType="end"/>
            </w:r>
            <w:r w:rsidR="00954445">
              <w:rPr>
                <w:rFonts w:cs="Times New Roman"/>
              </w:rPr>
              <w:fldChar w:fldCharType="end"/>
            </w:r>
            <w:r w:rsidR="006B1662">
              <w:rPr>
                <w:rFonts w:cs="Times New Roman"/>
              </w:rPr>
              <w:fldChar w:fldCharType="end"/>
            </w:r>
            <w:r w:rsidRPr="003B1D92">
              <w:rPr>
                <w:rFonts w:cs="Times New Roman"/>
              </w:rPr>
              <w:fldChar w:fldCharType="end"/>
            </w:r>
          </w:p>
        </w:tc>
        <w:tc>
          <w:tcPr>
            <w:tcW w:w="1244" w:type="pct"/>
            <w:shd w:val="clear" w:color="auto" w:fill="auto"/>
          </w:tcPr>
          <w:p w14:paraId="7499A859" w14:textId="77777777" w:rsidR="00050349" w:rsidRPr="003B1D92" w:rsidRDefault="00050349" w:rsidP="00181F61">
            <w:r w:rsidRPr="003B1D92">
              <w:rPr>
                <w:rFonts w:cs="Times New Roman"/>
              </w:rPr>
              <w:t>Abmessungen: 56 x 50 x 98 cm (b x t x h)</w:t>
            </w:r>
          </w:p>
        </w:tc>
      </w:tr>
      <w:tr w:rsidR="003B1D92" w:rsidRPr="003B1D92" w14:paraId="6CD7C389" w14:textId="77777777" w:rsidTr="00181F61">
        <w:trPr>
          <w:trHeight w:val="1720"/>
        </w:trPr>
        <w:tc>
          <w:tcPr>
            <w:tcW w:w="2442" w:type="pct"/>
            <w:shd w:val="clear" w:color="auto" w:fill="auto"/>
          </w:tcPr>
          <w:p w14:paraId="31EA021B" w14:textId="77777777" w:rsidR="00050349" w:rsidRPr="003B1D92" w:rsidRDefault="00050349" w:rsidP="00181F61">
            <w:pPr>
              <w:rPr>
                <w:b/>
              </w:rPr>
            </w:pPr>
            <w:proofErr w:type="spellStart"/>
            <w:r w:rsidRPr="003B1D92">
              <w:rPr>
                <w:b/>
              </w:rPr>
              <w:t>Clappy</w:t>
            </w:r>
            <w:proofErr w:type="spellEnd"/>
            <w:r w:rsidRPr="003B1D92">
              <w:rPr>
                <w:b/>
              </w:rPr>
              <w:t xml:space="preserve"> klein</w:t>
            </w:r>
          </w:p>
          <w:p w14:paraId="795F857F" w14:textId="77777777" w:rsidR="00050349" w:rsidRPr="003B1D92" w:rsidRDefault="00050349" w:rsidP="00181F61">
            <w:r w:rsidRPr="003B1D92">
              <w:br/>
              <w:t xml:space="preserve">Abfallsammler 40L CLAPPY </w:t>
            </w:r>
            <w:r w:rsidRPr="003B1D92">
              <w:br/>
              <w:t xml:space="preserve">mit Sperre MS43-01 </w:t>
            </w:r>
          </w:p>
          <w:p w14:paraId="6091421C" w14:textId="77777777" w:rsidR="00050349" w:rsidRPr="003B1D92" w:rsidRDefault="00050349" w:rsidP="00181F61">
            <w:pPr>
              <w:rPr>
                <w:b/>
              </w:rPr>
            </w:pPr>
            <w:r w:rsidRPr="003B1D92">
              <w:br/>
            </w:r>
            <w:r w:rsidRPr="003B1D92">
              <w:rPr>
                <w:b/>
              </w:rPr>
              <w:t>SAP Nr. 40057655</w:t>
            </w:r>
          </w:p>
        </w:tc>
        <w:tc>
          <w:tcPr>
            <w:tcW w:w="1314" w:type="pct"/>
            <w:shd w:val="clear" w:color="auto" w:fill="auto"/>
          </w:tcPr>
          <w:p w14:paraId="3FA21872" w14:textId="77777777" w:rsidR="00050349" w:rsidRPr="003B1D92" w:rsidRDefault="00050349" w:rsidP="00181F61">
            <w:pPr>
              <w:jc w:val="center"/>
              <w:rPr>
                <w:sz w:val="18"/>
                <w:szCs w:val="18"/>
              </w:rPr>
            </w:pPr>
          </w:p>
          <w:p w14:paraId="489092F3" w14:textId="77777777" w:rsidR="00050349" w:rsidRPr="003B1D92" w:rsidRDefault="00050349" w:rsidP="00181F61">
            <w:pPr>
              <w:rPr>
                <w:rFonts w:cs="Times New Roman"/>
              </w:rPr>
            </w:pPr>
            <w:r w:rsidRPr="003B1D92">
              <w:rPr>
                <w:noProof/>
                <w:sz w:val="18"/>
                <w:szCs w:val="18"/>
                <w:lang w:val="de-DE" w:eastAsia="de-DE"/>
              </w:rPr>
              <w:drawing>
                <wp:inline distT="0" distB="0" distL="0" distR="0" wp14:anchorId="44933471" wp14:editId="5E4FA997">
                  <wp:extent cx="533400" cy="771525"/>
                  <wp:effectExtent l="0" t="0" r="0" b="9525"/>
                  <wp:docPr id="19" name="Grafik 19" descr="http://intranet.akhwien.at/html/abfallwirtschaft/media/img/clappy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http://intranet.akhwien.at/html/abfallwirtschaft/media/img/clappy_klein.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400" cy="771525"/>
                          </a:xfrm>
                          <a:prstGeom prst="rect">
                            <a:avLst/>
                          </a:prstGeom>
                          <a:noFill/>
                          <a:ln>
                            <a:noFill/>
                          </a:ln>
                        </pic:spPr>
                      </pic:pic>
                    </a:graphicData>
                  </a:graphic>
                </wp:inline>
              </w:drawing>
            </w:r>
          </w:p>
        </w:tc>
        <w:tc>
          <w:tcPr>
            <w:tcW w:w="1244" w:type="pct"/>
            <w:shd w:val="clear" w:color="auto" w:fill="auto"/>
          </w:tcPr>
          <w:p w14:paraId="6D623D54" w14:textId="77777777" w:rsidR="00050349" w:rsidRPr="003B1D92" w:rsidRDefault="00050349" w:rsidP="00181F61">
            <w:pPr>
              <w:rPr>
                <w:rFonts w:cs="Times New Roman"/>
              </w:rPr>
            </w:pPr>
            <w:r w:rsidRPr="003B1D92">
              <w:rPr>
                <w:rFonts w:cs="Times New Roman"/>
              </w:rPr>
              <w:t>Abmessungen: 56 x 50 x 83 cm (b x t x h)</w:t>
            </w:r>
          </w:p>
        </w:tc>
      </w:tr>
      <w:tr w:rsidR="003B1D92" w:rsidRPr="003B1D92" w14:paraId="15E0E585" w14:textId="77777777" w:rsidTr="00181F61">
        <w:trPr>
          <w:trHeight w:val="992"/>
        </w:trPr>
        <w:tc>
          <w:tcPr>
            <w:tcW w:w="2442" w:type="pct"/>
            <w:shd w:val="clear" w:color="auto" w:fill="auto"/>
          </w:tcPr>
          <w:p w14:paraId="2C756112" w14:textId="77777777" w:rsidR="00050349" w:rsidRPr="003B1D92" w:rsidRDefault="00050349" w:rsidP="00181F61">
            <w:pPr>
              <w:rPr>
                <w:b/>
              </w:rPr>
            </w:pPr>
            <w:proofErr w:type="spellStart"/>
            <w:r w:rsidRPr="003B1D92">
              <w:rPr>
                <w:b/>
              </w:rPr>
              <w:t>Sharpmetallbox</w:t>
            </w:r>
            <w:proofErr w:type="spellEnd"/>
          </w:p>
          <w:p w14:paraId="2E19C496" w14:textId="77777777" w:rsidR="00050349" w:rsidRPr="003B1D92" w:rsidRDefault="00050349" w:rsidP="00181F61">
            <w:r w:rsidRPr="003B1D92">
              <w:t>Wertstoffsammler, Leichtmetall-Behälter</w:t>
            </w:r>
            <w:r w:rsidRPr="003B1D92">
              <w:rPr>
                <w:b/>
              </w:rPr>
              <w:t xml:space="preserve"> SAP Nr. 40057687</w:t>
            </w:r>
            <w:r w:rsidRPr="003B1D92">
              <w:t xml:space="preserve"> </w:t>
            </w:r>
          </w:p>
        </w:tc>
        <w:tc>
          <w:tcPr>
            <w:tcW w:w="1314" w:type="pct"/>
            <w:shd w:val="clear" w:color="auto" w:fill="auto"/>
          </w:tcPr>
          <w:p w14:paraId="2D976830" w14:textId="77777777" w:rsidR="00050349" w:rsidRPr="003B1D92" w:rsidRDefault="00050349" w:rsidP="00181F61">
            <w:pPr>
              <w:jc w:val="center"/>
              <w:rPr>
                <w:sz w:val="18"/>
                <w:szCs w:val="18"/>
              </w:rPr>
            </w:pPr>
            <w:r w:rsidRPr="003B1D92">
              <w:rPr>
                <w:noProof/>
                <w:lang w:val="de-DE" w:eastAsia="de-DE"/>
              </w:rPr>
              <w:drawing>
                <wp:anchor distT="0" distB="0" distL="114300" distR="114300" simplePos="0" relativeHeight="251659264" behindDoc="0" locked="0" layoutInCell="1" allowOverlap="1" wp14:anchorId="3129FE31" wp14:editId="33096CB4">
                  <wp:simplePos x="0" y="0"/>
                  <wp:positionH relativeFrom="margin">
                    <wp:align>left</wp:align>
                  </wp:positionH>
                  <wp:positionV relativeFrom="margin">
                    <wp:align>top</wp:align>
                  </wp:positionV>
                  <wp:extent cx="390525" cy="514350"/>
                  <wp:effectExtent l="0" t="0" r="9525" b="0"/>
                  <wp:wrapSquare wrapText="bothSides"/>
                  <wp:docPr id="31" name="Grafik 31" descr="http://intranet.akhwien.at/html/abfallwirtschaft/media/img/13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http://intranet.akhwien.at/html/abfallwirtschaft/media/img/13C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0525" cy="5143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44" w:type="pct"/>
            <w:shd w:val="clear" w:color="auto" w:fill="auto"/>
          </w:tcPr>
          <w:p w14:paraId="2484CE09" w14:textId="77777777" w:rsidR="00050349" w:rsidRPr="003B1D92" w:rsidRDefault="00050349" w:rsidP="00181F61">
            <w:pPr>
              <w:rPr>
                <w:rFonts w:cs="Times New Roman"/>
              </w:rPr>
            </w:pPr>
          </w:p>
        </w:tc>
      </w:tr>
      <w:tr w:rsidR="003B1D92" w:rsidRPr="003B1D92" w14:paraId="0426B330" w14:textId="77777777" w:rsidTr="00181F61">
        <w:trPr>
          <w:trHeight w:val="4283"/>
        </w:trPr>
        <w:tc>
          <w:tcPr>
            <w:tcW w:w="2442" w:type="pct"/>
            <w:shd w:val="clear" w:color="auto" w:fill="auto"/>
          </w:tcPr>
          <w:p w14:paraId="6FD1E645" w14:textId="77777777" w:rsidR="00050349" w:rsidRPr="003B1D92" w:rsidRDefault="00050349" w:rsidP="00181F61">
            <w:r w:rsidRPr="003B1D92">
              <w:t>Wertstoffsammelgebinde ohne Deckel</w:t>
            </w:r>
          </w:p>
          <w:p w14:paraId="627BE5CB" w14:textId="77777777" w:rsidR="00050349" w:rsidRPr="003B1D92" w:rsidRDefault="00050349" w:rsidP="00181F61"/>
          <w:p w14:paraId="462B78FC" w14:textId="77777777" w:rsidR="00050349" w:rsidRPr="003B1D92" w:rsidRDefault="00050349" w:rsidP="00181F61">
            <w:pPr>
              <w:rPr>
                <w:b/>
              </w:rPr>
            </w:pPr>
          </w:p>
          <w:tbl>
            <w:tblPr>
              <w:tblW w:w="4673" w:type="dxa"/>
              <w:tblCellMar>
                <w:left w:w="70" w:type="dxa"/>
                <w:right w:w="70" w:type="dxa"/>
              </w:tblCellMar>
              <w:tblLook w:val="04A0" w:firstRow="1" w:lastRow="0" w:firstColumn="1" w:lastColumn="0" w:noHBand="0" w:noVBand="1"/>
            </w:tblPr>
            <w:tblGrid>
              <w:gridCol w:w="4673"/>
            </w:tblGrid>
            <w:tr w:rsidR="00050349" w:rsidRPr="003B1D92" w14:paraId="3538A326" w14:textId="77777777" w:rsidTr="00181F6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CD2607" w14:textId="77777777" w:rsidR="00050349" w:rsidRPr="003B1D92" w:rsidRDefault="00050349" w:rsidP="00181F61">
                  <w:pPr>
                    <w:rPr>
                      <w:b/>
                      <w:bCs/>
                    </w:rPr>
                  </w:pPr>
                  <w:proofErr w:type="spellStart"/>
                  <w:r w:rsidRPr="003B1D92">
                    <w:rPr>
                      <w:b/>
                      <w:bCs/>
                    </w:rPr>
                    <w:t>Weißglas</w:t>
                  </w:r>
                  <w:proofErr w:type="spellEnd"/>
                  <w:r w:rsidRPr="003B1D92">
                    <w:rPr>
                      <w:b/>
                      <w:bCs/>
                    </w:rPr>
                    <w:t xml:space="preserve">: WSB 5000 weiß </w:t>
                  </w:r>
                  <w:proofErr w:type="spellStart"/>
                  <w:r w:rsidRPr="003B1D92">
                    <w:rPr>
                      <w:b/>
                      <w:bCs/>
                    </w:rPr>
                    <w:t>Nr</w:t>
                  </w:r>
                  <w:proofErr w:type="spellEnd"/>
                  <w:r w:rsidRPr="003B1D92">
                    <w:rPr>
                      <w:b/>
                      <w:bCs/>
                    </w:rPr>
                    <w:t xml:space="preserve"> 40057765</w:t>
                  </w:r>
                </w:p>
              </w:tc>
            </w:tr>
            <w:tr w:rsidR="00050349" w:rsidRPr="003B1D92" w14:paraId="686164F7"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92D050"/>
                  <w:noWrap/>
                  <w:vAlign w:val="bottom"/>
                  <w:hideMark/>
                </w:tcPr>
                <w:p w14:paraId="58D7C304" w14:textId="77777777" w:rsidR="00050349" w:rsidRPr="003B1D92" w:rsidRDefault="00050349" w:rsidP="00181F61">
                  <w:pPr>
                    <w:rPr>
                      <w:b/>
                      <w:bCs/>
                    </w:rPr>
                  </w:pPr>
                  <w:proofErr w:type="spellStart"/>
                  <w:r w:rsidRPr="003B1D92">
                    <w:rPr>
                      <w:b/>
                      <w:bCs/>
                    </w:rPr>
                    <w:t>Buntglas</w:t>
                  </w:r>
                  <w:proofErr w:type="spellEnd"/>
                  <w:r w:rsidRPr="003B1D92">
                    <w:rPr>
                      <w:b/>
                      <w:bCs/>
                    </w:rPr>
                    <w:t xml:space="preserve">: WSB 5001 grün </w:t>
                  </w:r>
                  <w:proofErr w:type="spellStart"/>
                  <w:r w:rsidRPr="003B1D92">
                    <w:rPr>
                      <w:b/>
                      <w:bCs/>
                    </w:rPr>
                    <w:t>Nr</w:t>
                  </w:r>
                  <w:proofErr w:type="spellEnd"/>
                  <w:r w:rsidRPr="003B1D92">
                    <w:rPr>
                      <w:b/>
                      <w:bCs/>
                    </w:rPr>
                    <w:t xml:space="preserve"> 40048280</w:t>
                  </w:r>
                </w:p>
              </w:tc>
            </w:tr>
            <w:tr w:rsidR="00050349" w:rsidRPr="003B1D92" w14:paraId="5CF181D6"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00B0F0"/>
                  <w:noWrap/>
                  <w:vAlign w:val="bottom"/>
                  <w:hideMark/>
                </w:tcPr>
                <w:p w14:paraId="7B6B42E0" w14:textId="77777777" w:rsidR="00050349" w:rsidRPr="003B1D92" w:rsidRDefault="00050349" w:rsidP="00181F61">
                  <w:pPr>
                    <w:rPr>
                      <w:b/>
                      <w:bCs/>
                    </w:rPr>
                  </w:pPr>
                  <w:r w:rsidRPr="003B1D92">
                    <w:rPr>
                      <w:b/>
                      <w:bCs/>
                    </w:rPr>
                    <w:t xml:space="preserve">Altmetall: WSB 5002 blau  </w:t>
                  </w:r>
                  <w:proofErr w:type="spellStart"/>
                  <w:r w:rsidRPr="003B1D92">
                    <w:rPr>
                      <w:b/>
                      <w:bCs/>
                    </w:rPr>
                    <w:t>Nr</w:t>
                  </w:r>
                  <w:proofErr w:type="spellEnd"/>
                  <w:r w:rsidRPr="003B1D92">
                    <w:rPr>
                      <w:b/>
                      <w:bCs/>
                    </w:rPr>
                    <w:t xml:space="preserve"> 40048279</w:t>
                  </w:r>
                </w:p>
              </w:tc>
            </w:tr>
            <w:tr w:rsidR="00050349" w:rsidRPr="003B1D92" w14:paraId="2B34822A"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FF0000"/>
                  <w:noWrap/>
                  <w:vAlign w:val="bottom"/>
                  <w:hideMark/>
                </w:tcPr>
                <w:p w14:paraId="380ECF53" w14:textId="77777777" w:rsidR="00050349" w:rsidRPr="003B1D92" w:rsidRDefault="00050349" w:rsidP="00181F61">
                  <w:pPr>
                    <w:rPr>
                      <w:b/>
                      <w:bCs/>
                    </w:rPr>
                  </w:pPr>
                  <w:r w:rsidRPr="003B1D92">
                    <w:rPr>
                      <w:b/>
                      <w:bCs/>
                    </w:rPr>
                    <w:t xml:space="preserve">Altpapier: WSB 5003 rot    </w:t>
                  </w:r>
                  <w:proofErr w:type="spellStart"/>
                  <w:r w:rsidRPr="003B1D92">
                    <w:rPr>
                      <w:b/>
                      <w:bCs/>
                    </w:rPr>
                    <w:t>Nr</w:t>
                  </w:r>
                  <w:proofErr w:type="spellEnd"/>
                  <w:r w:rsidRPr="003B1D92">
                    <w:rPr>
                      <w:b/>
                      <w:bCs/>
                    </w:rPr>
                    <w:t xml:space="preserve"> 40048278</w:t>
                  </w:r>
                </w:p>
              </w:tc>
            </w:tr>
            <w:tr w:rsidR="00050349" w:rsidRPr="003B1D92" w14:paraId="72CEC0C2"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FFFF00"/>
                  <w:noWrap/>
                  <w:vAlign w:val="bottom"/>
                  <w:hideMark/>
                </w:tcPr>
                <w:p w14:paraId="18724506" w14:textId="77777777" w:rsidR="00050349" w:rsidRPr="003B1D92" w:rsidRDefault="00050349" w:rsidP="00181F61">
                  <w:pPr>
                    <w:rPr>
                      <w:b/>
                      <w:bCs/>
                    </w:rPr>
                  </w:pPr>
                  <w:proofErr w:type="spellStart"/>
                  <w:r w:rsidRPr="003B1D92">
                    <w:rPr>
                      <w:b/>
                      <w:bCs/>
                    </w:rPr>
                    <w:t>K.Verp</w:t>
                  </w:r>
                  <w:proofErr w:type="spellEnd"/>
                  <w:r w:rsidRPr="003B1D92">
                    <w:rPr>
                      <w:b/>
                      <w:bCs/>
                    </w:rPr>
                    <w:t>.:    WSB 5004 gelb Nr. 40048277</w:t>
                  </w:r>
                </w:p>
              </w:tc>
            </w:tr>
          </w:tbl>
          <w:p w14:paraId="00C5BA8E" w14:textId="77777777" w:rsidR="00050349" w:rsidRPr="003B1D92" w:rsidRDefault="00050349" w:rsidP="00181F61">
            <w:pPr>
              <w:rPr>
                <w:b/>
                <w:bCs/>
              </w:rPr>
            </w:pPr>
            <w:r w:rsidRPr="003B1D92">
              <w:rPr>
                <w:b/>
                <w:bCs/>
                <w:noProof/>
                <w:lang w:val="de-DE" w:eastAsia="de-DE"/>
              </w:rPr>
              <mc:AlternateContent>
                <mc:Choice Requires="wps">
                  <w:drawing>
                    <wp:anchor distT="0" distB="0" distL="114300" distR="114300" simplePos="0" relativeHeight="251661312" behindDoc="0" locked="0" layoutInCell="1" allowOverlap="1" wp14:anchorId="0B9BF323" wp14:editId="78CB2C99">
                      <wp:simplePos x="0" y="0"/>
                      <wp:positionH relativeFrom="column">
                        <wp:posOffset>-42545</wp:posOffset>
                      </wp:positionH>
                      <wp:positionV relativeFrom="paragraph">
                        <wp:posOffset>137160</wp:posOffset>
                      </wp:positionV>
                      <wp:extent cx="3009900" cy="342900"/>
                      <wp:effectExtent l="5080" t="13335" r="13970" b="5715"/>
                      <wp:wrapNone/>
                      <wp:docPr id="30" name="Rechteck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0" cy="342900"/>
                              </a:xfrm>
                              <a:prstGeom prst="rect">
                                <a:avLst/>
                              </a:prstGeom>
                              <a:solidFill>
                                <a:srgbClr val="FFFFFF">
                                  <a:alpha val="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6E0EF9" id="Rechteck 30" o:spid="_x0000_s1026" style="position:absolute;margin-left:-3.35pt;margin-top:10.8pt;width:237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">
                      <v:fill opacity="0"/>
                    </v:rect>
                  </w:pict>
                </mc:Fallback>
              </mc:AlternateContent>
            </w:r>
          </w:p>
          <w:p w14:paraId="3C92989A" w14:textId="77777777" w:rsidR="00050349" w:rsidRPr="003B1D92" w:rsidRDefault="00050349" w:rsidP="00181F61">
            <w:pPr>
              <w:rPr>
                <w:b/>
                <w:bCs/>
                <w:highlight w:val="lightGray"/>
              </w:rPr>
            </w:pPr>
            <w:r w:rsidRPr="003B1D92">
              <w:rPr>
                <w:b/>
                <w:bCs/>
                <w:highlight w:val="lightGray"/>
              </w:rPr>
              <w:t>Sonstiges z.B. Toner, Spraydosen grau</w:t>
            </w:r>
          </w:p>
          <w:p w14:paraId="5EF51C91" w14:textId="77777777" w:rsidR="00050349" w:rsidRPr="003B1D92" w:rsidRDefault="00050349" w:rsidP="00181F61">
            <w:pPr>
              <w:rPr>
                <w:b/>
                <w:bCs/>
              </w:rPr>
            </w:pPr>
            <w:r w:rsidRPr="003B1D92">
              <w:rPr>
                <w:b/>
                <w:bCs/>
                <w:highlight w:val="lightGray"/>
              </w:rPr>
              <w:t>WSB</w:t>
            </w:r>
            <w:proofErr w:type="gramStart"/>
            <w:r w:rsidRPr="003B1D92">
              <w:rPr>
                <w:b/>
                <w:bCs/>
                <w:highlight w:val="lightGray"/>
              </w:rPr>
              <w:t xml:space="preserve">5007,   </w:t>
            </w:r>
            <w:proofErr w:type="gramEnd"/>
            <w:r w:rsidRPr="003B1D92">
              <w:rPr>
                <w:b/>
                <w:bCs/>
                <w:highlight w:val="lightGray"/>
              </w:rPr>
              <w:t xml:space="preserve">                         Nr. 40063220</w:t>
            </w:r>
          </w:p>
          <w:p w14:paraId="7C55DD0F" w14:textId="77777777" w:rsidR="00050349" w:rsidRPr="003B1D92" w:rsidRDefault="00050349" w:rsidP="00181F61">
            <w:pPr>
              <w:rPr>
                <w:b/>
                <w:bCs/>
              </w:rPr>
            </w:pPr>
          </w:p>
          <w:p w14:paraId="050E885B" w14:textId="77777777" w:rsidR="00050349" w:rsidRPr="003B1D92" w:rsidRDefault="00050349" w:rsidP="00181F61"/>
        </w:tc>
        <w:tc>
          <w:tcPr>
            <w:tcW w:w="1314" w:type="pct"/>
            <w:shd w:val="clear" w:color="auto" w:fill="auto"/>
          </w:tcPr>
          <w:p w14:paraId="1991C0EF" w14:textId="77777777" w:rsidR="00050349" w:rsidRPr="003B1D92" w:rsidRDefault="00050349" w:rsidP="00181F61"/>
          <w:p w14:paraId="07A35B4F" w14:textId="77777777" w:rsidR="00050349" w:rsidRPr="003B1D92" w:rsidRDefault="00050349" w:rsidP="00181F61">
            <w:pPr>
              <w:rPr>
                <w:b/>
                <w:bCs/>
                <w:sz w:val="18"/>
                <w:szCs w:val="18"/>
              </w:rPr>
            </w:pPr>
            <w:r w:rsidRPr="003B1D92">
              <w:rPr>
                <w:b/>
                <w:bCs/>
                <w:noProof/>
                <w:sz w:val="18"/>
                <w:szCs w:val="18"/>
                <w:lang w:val="de-DE" w:eastAsia="de-DE"/>
              </w:rPr>
              <w:drawing>
                <wp:inline distT="0" distB="0" distL="0" distR="0" wp14:anchorId="257AF434" wp14:editId="78F723DD">
                  <wp:extent cx="1246505" cy="1134110"/>
                  <wp:effectExtent l="0" t="0" r="0" b="889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46505" cy="1134110"/>
                          </a:xfrm>
                          <a:prstGeom prst="rect">
                            <a:avLst/>
                          </a:prstGeom>
                          <a:noFill/>
                        </pic:spPr>
                      </pic:pic>
                    </a:graphicData>
                  </a:graphic>
                </wp:inline>
              </w:drawing>
            </w:r>
          </w:p>
          <w:p w14:paraId="20F287F2" w14:textId="77777777" w:rsidR="00050349" w:rsidRPr="003B1D92" w:rsidRDefault="00050349" w:rsidP="00181F61">
            <w:pPr>
              <w:rPr>
                <w:b/>
                <w:bCs/>
                <w:sz w:val="18"/>
                <w:szCs w:val="18"/>
              </w:rPr>
            </w:pPr>
          </w:p>
          <w:p w14:paraId="135602C4" w14:textId="77777777" w:rsidR="00050349" w:rsidRPr="003B1D92" w:rsidRDefault="00050349" w:rsidP="00181F61">
            <w:pPr>
              <w:rPr>
                <w:rFonts w:cs="Times New Roman"/>
              </w:rPr>
            </w:pPr>
            <w:r w:rsidRPr="003B1D92">
              <w:rPr>
                <w:b/>
                <w:bCs/>
                <w:noProof/>
                <w:sz w:val="18"/>
                <w:szCs w:val="18"/>
                <w:lang w:val="de-DE" w:eastAsia="de-DE"/>
              </w:rPr>
              <w:drawing>
                <wp:inline distT="0" distB="0" distL="0" distR="0" wp14:anchorId="3C27BF3C" wp14:editId="5BE034A4">
                  <wp:extent cx="1246505" cy="1139825"/>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l="13972" t="19705" r="31500" b="14180"/>
                          <a:stretch>
                            <a:fillRect/>
                          </a:stretch>
                        </pic:blipFill>
                        <pic:spPr bwMode="auto">
                          <a:xfrm>
                            <a:off x="0" y="0"/>
                            <a:ext cx="1246505" cy="1139825"/>
                          </a:xfrm>
                          <a:prstGeom prst="rect">
                            <a:avLst/>
                          </a:prstGeom>
                          <a:noFill/>
                        </pic:spPr>
                      </pic:pic>
                    </a:graphicData>
                  </a:graphic>
                </wp:inline>
              </w:drawing>
            </w:r>
          </w:p>
        </w:tc>
        <w:tc>
          <w:tcPr>
            <w:tcW w:w="1244" w:type="pct"/>
            <w:shd w:val="clear" w:color="auto" w:fill="auto"/>
          </w:tcPr>
          <w:p w14:paraId="65B4E75A" w14:textId="77777777" w:rsidR="00050349" w:rsidRPr="003B1D92" w:rsidRDefault="00050349" w:rsidP="00181F61">
            <w:pPr>
              <w:rPr>
                <w:sz w:val="18"/>
                <w:szCs w:val="18"/>
              </w:rPr>
            </w:pPr>
            <w:r w:rsidRPr="003B1D92">
              <w:rPr>
                <w:sz w:val="18"/>
                <w:szCs w:val="18"/>
              </w:rPr>
              <w:t>Abmessungen Behälter: 305 x 445 x 515 mm (</w:t>
            </w:r>
            <w:proofErr w:type="spellStart"/>
            <w:r w:rsidRPr="003B1D92">
              <w:rPr>
                <w:sz w:val="18"/>
                <w:szCs w:val="18"/>
              </w:rPr>
              <w:t>BxTxH</w:t>
            </w:r>
            <w:proofErr w:type="spellEnd"/>
            <w:r w:rsidRPr="003B1D92">
              <w:rPr>
                <w:sz w:val="18"/>
                <w:szCs w:val="18"/>
              </w:rPr>
              <w:t>)</w:t>
            </w:r>
          </w:p>
          <w:p w14:paraId="681C52D7" w14:textId="77777777" w:rsidR="00050349" w:rsidRPr="003B1D92" w:rsidRDefault="00050349" w:rsidP="00181F61">
            <w:pPr>
              <w:rPr>
                <w:sz w:val="18"/>
                <w:szCs w:val="18"/>
              </w:rPr>
            </w:pPr>
            <w:r w:rsidRPr="003B1D92">
              <w:rPr>
                <w:sz w:val="18"/>
                <w:szCs w:val="18"/>
              </w:rPr>
              <w:br/>
              <w:t>Höhe mit Deckel: 53 cm</w:t>
            </w:r>
            <w:r w:rsidRPr="003B1D92">
              <w:rPr>
                <w:sz w:val="18"/>
                <w:szCs w:val="18"/>
              </w:rPr>
              <w:br/>
              <w:t>Höhe mit offenem Deckel: 97 cm</w:t>
            </w:r>
            <w:r w:rsidRPr="003B1D92">
              <w:rPr>
                <w:sz w:val="18"/>
                <w:szCs w:val="18"/>
              </w:rPr>
              <w:br/>
              <w:t>Höhe mit Rollen: 61 cm</w:t>
            </w:r>
          </w:p>
          <w:p w14:paraId="21A2F892" w14:textId="77777777" w:rsidR="00050349" w:rsidRPr="003B1D92" w:rsidRDefault="00050349" w:rsidP="00181F61">
            <w:pPr>
              <w:rPr>
                <w:rFonts w:cs="Times New Roman"/>
              </w:rPr>
            </w:pPr>
          </w:p>
        </w:tc>
      </w:tr>
      <w:tr w:rsidR="003B1D92" w:rsidRPr="003B1D92" w14:paraId="1ECC2E64" w14:textId="77777777" w:rsidTr="00181F61">
        <w:trPr>
          <w:trHeight w:val="1677"/>
        </w:trPr>
        <w:tc>
          <w:tcPr>
            <w:tcW w:w="2442" w:type="pct"/>
            <w:shd w:val="clear" w:color="auto" w:fill="auto"/>
          </w:tcPr>
          <w:p w14:paraId="5BB4EA1D" w14:textId="77777777" w:rsidR="00050349" w:rsidRPr="003B1D92" w:rsidRDefault="00050349" w:rsidP="00181F61">
            <w:r w:rsidRPr="003B1D92">
              <w:t xml:space="preserve">Rollen für Sammelbehälter WSB 5000 bis 5007: </w:t>
            </w:r>
          </w:p>
          <w:p w14:paraId="468644C9" w14:textId="77777777" w:rsidR="00050349" w:rsidRPr="003B1D92" w:rsidRDefault="00050349" w:rsidP="00181F61">
            <w:r w:rsidRPr="003B1D92">
              <w:t xml:space="preserve">WSR 531 1fach </w:t>
            </w:r>
          </w:p>
          <w:p w14:paraId="28099C3A" w14:textId="77777777" w:rsidR="00050349" w:rsidRPr="003B1D92" w:rsidRDefault="00050349" w:rsidP="00181F61"/>
          <w:p w14:paraId="13BB224F" w14:textId="77777777" w:rsidR="00050349" w:rsidRPr="003B1D92" w:rsidRDefault="00050349" w:rsidP="00181F61">
            <w:pPr>
              <w:rPr>
                <w:b/>
              </w:rPr>
            </w:pPr>
            <w:r w:rsidRPr="003B1D92">
              <w:rPr>
                <w:b/>
              </w:rPr>
              <w:t>SAP Nr. 40057764</w:t>
            </w:r>
          </w:p>
        </w:tc>
        <w:tc>
          <w:tcPr>
            <w:tcW w:w="1314" w:type="pct"/>
            <w:shd w:val="clear" w:color="auto" w:fill="auto"/>
          </w:tcPr>
          <w:p w14:paraId="0D1FDDE2" w14:textId="77777777" w:rsidR="00050349" w:rsidRPr="003B1D92" w:rsidRDefault="00050349" w:rsidP="00181F61">
            <w:r w:rsidRPr="003B1D92">
              <w:rPr>
                <w:noProof/>
                <w:lang w:val="de-DE" w:eastAsia="de-DE"/>
              </w:rPr>
              <w:drawing>
                <wp:inline distT="0" distB="0" distL="0" distR="0" wp14:anchorId="43505B3C" wp14:editId="7CC8D699">
                  <wp:extent cx="809625" cy="647700"/>
                  <wp:effectExtent l="0" t="0" r="952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09625" cy="647700"/>
                          </a:xfrm>
                          <a:prstGeom prst="rect">
                            <a:avLst/>
                          </a:prstGeom>
                          <a:noFill/>
                        </pic:spPr>
                      </pic:pic>
                    </a:graphicData>
                  </a:graphic>
                </wp:inline>
              </w:drawing>
            </w:r>
          </w:p>
        </w:tc>
        <w:tc>
          <w:tcPr>
            <w:tcW w:w="1244" w:type="pct"/>
            <w:shd w:val="clear" w:color="auto" w:fill="auto"/>
          </w:tcPr>
          <w:p w14:paraId="1A8FEEE3" w14:textId="77777777" w:rsidR="00050349" w:rsidRPr="003B1D92" w:rsidRDefault="00050349" w:rsidP="00181F61">
            <w:r w:rsidRPr="003B1D92">
              <w:rPr>
                <w:sz w:val="18"/>
                <w:szCs w:val="18"/>
              </w:rPr>
              <w:t>Abmessungen Rollenuntergestell: 370 x 340 x 185 mm (B x T x H)</w:t>
            </w:r>
            <w:r w:rsidRPr="003B1D92">
              <w:rPr>
                <w:sz w:val="18"/>
                <w:szCs w:val="18"/>
              </w:rPr>
              <w:br/>
            </w:r>
          </w:p>
        </w:tc>
      </w:tr>
      <w:tr w:rsidR="003B1D92" w:rsidRPr="003B1D92" w14:paraId="52112902" w14:textId="77777777" w:rsidTr="00181F61">
        <w:trPr>
          <w:trHeight w:val="1677"/>
        </w:trPr>
        <w:tc>
          <w:tcPr>
            <w:tcW w:w="2442" w:type="pct"/>
            <w:shd w:val="clear" w:color="auto" w:fill="auto"/>
          </w:tcPr>
          <w:p w14:paraId="1A1C8773" w14:textId="77777777" w:rsidR="00050349" w:rsidRPr="003B1D92" w:rsidRDefault="00050349" w:rsidP="00181F61">
            <w:r w:rsidRPr="003B1D92">
              <w:t>Wertstoffsammelgebinde ohne Deckel</w:t>
            </w:r>
          </w:p>
          <w:p w14:paraId="53850771" w14:textId="77777777" w:rsidR="00050349" w:rsidRPr="003B1D92" w:rsidRDefault="00050349" w:rsidP="00181F61"/>
          <w:p w14:paraId="317B4A86" w14:textId="77777777" w:rsidR="00050349" w:rsidRPr="003B1D92" w:rsidRDefault="00050349" w:rsidP="00181F61">
            <w:r w:rsidRPr="003B1D92">
              <w:t xml:space="preserve">Können über das </w:t>
            </w:r>
            <w:proofErr w:type="spellStart"/>
            <w:r w:rsidRPr="003B1D92">
              <w:t>Abfallbeauftragtenteam</w:t>
            </w:r>
            <w:proofErr w:type="spellEnd"/>
            <w:r w:rsidRPr="003B1D92">
              <w:t xml:space="preserve"> angefordert werden (nicht über Einkauf bzw. SAP)</w:t>
            </w:r>
          </w:p>
          <w:p w14:paraId="61E6D3AA" w14:textId="77777777" w:rsidR="00050349" w:rsidRPr="003B1D92" w:rsidRDefault="00050349" w:rsidP="00181F61">
            <w:r w:rsidRPr="003B1D92">
              <w:t>ACHTUNG: nicht mit Rollwagen WSR kompatibel</w:t>
            </w:r>
          </w:p>
          <w:p w14:paraId="6F530A8E" w14:textId="77777777" w:rsidR="00050349" w:rsidRPr="003B1D92" w:rsidRDefault="00050349" w:rsidP="00181F61">
            <w:pPr>
              <w:rPr>
                <w:b/>
              </w:rPr>
            </w:pPr>
          </w:p>
          <w:tbl>
            <w:tblPr>
              <w:tblW w:w="4673" w:type="dxa"/>
              <w:tblCellMar>
                <w:left w:w="70" w:type="dxa"/>
                <w:right w:w="70" w:type="dxa"/>
              </w:tblCellMar>
              <w:tblLook w:val="04A0" w:firstRow="1" w:lastRow="0" w:firstColumn="1" w:lastColumn="0" w:noHBand="0" w:noVBand="1"/>
            </w:tblPr>
            <w:tblGrid>
              <w:gridCol w:w="4673"/>
            </w:tblGrid>
            <w:tr w:rsidR="00050349" w:rsidRPr="003B1D92" w14:paraId="36BB5ECA" w14:textId="77777777" w:rsidTr="00181F6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C8D5B5" w14:textId="77777777" w:rsidR="00050349" w:rsidRPr="003B1D92" w:rsidRDefault="00050349" w:rsidP="00181F61">
                  <w:pPr>
                    <w:rPr>
                      <w:b/>
                      <w:bCs/>
                    </w:rPr>
                  </w:pPr>
                  <w:proofErr w:type="spellStart"/>
                  <w:r w:rsidRPr="003B1D92">
                    <w:rPr>
                      <w:b/>
                      <w:bCs/>
                    </w:rPr>
                    <w:t>Weißglas</w:t>
                  </w:r>
                  <w:proofErr w:type="spellEnd"/>
                  <w:r w:rsidRPr="003B1D92">
                    <w:rPr>
                      <w:b/>
                      <w:bCs/>
                    </w:rPr>
                    <w:t xml:space="preserve">: weiß </w:t>
                  </w:r>
                </w:p>
              </w:tc>
            </w:tr>
            <w:tr w:rsidR="00050349" w:rsidRPr="003B1D92" w14:paraId="4FA01018"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92D050"/>
                  <w:noWrap/>
                  <w:vAlign w:val="bottom"/>
                  <w:hideMark/>
                </w:tcPr>
                <w:p w14:paraId="4D3043A6" w14:textId="77777777" w:rsidR="00050349" w:rsidRPr="003B1D92" w:rsidRDefault="00050349" w:rsidP="00181F61">
                  <w:pPr>
                    <w:rPr>
                      <w:b/>
                      <w:bCs/>
                    </w:rPr>
                  </w:pPr>
                  <w:proofErr w:type="spellStart"/>
                  <w:r w:rsidRPr="003B1D92">
                    <w:rPr>
                      <w:b/>
                      <w:bCs/>
                    </w:rPr>
                    <w:t>Buntglas</w:t>
                  </w:r>
                  <w:proofErr w:type="spellEnd"/>
                  <w:r w:rsidRPr="003B1D92">
                    <w:rPr>
                      <w:b/>
                      <w:bCs/>
                    </w:rPr>
                    <w:t xml:space="preserve">: grün </w:t>
                  </w:r>
                </w:p>
              </w:tc>
            </w:tr>
            <w:tr w:rsidR="00050349" w:rsidRPr="003B1D92" w14:paraId="02EB8976"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00B0F0"/>
                  <w:noWrap/>
                  <w:vAlign w:val="bottom"/>
                  <w:hideMark/>
                </w:tcPr>
                <w:p w14:paraId="4A964BEC" w14:textId="77777777" w:rsidR="00050349" w:rsidRPr="003B1D92" w:rsidRDefault="00050349" w:rsidP="00181F61">
                  <w:pPr>
                    <w:rPr>
                      <w:b/>
                      <w:bCs/>
                    </w:rPr>
                  </w:pPr>
                  <w:r w:rsidRPr="003B1D92">
                    <w:rPr>
                      <w:b/>
                      <w:bCs/>
                    </w:rPr>
                    <w:t xml:space="preserve">Altmetall und Sonstiges (Toner, Spraydosen, Bruchglas…): blau  </w:t>
                  </w:r>
                </w:p>
              </w:tc>
            </w:tr>
            <w:tr w:rsidR="00050349" w:rsidRPr="003B1D92" w14:paraId="5B3C69BD"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FF0000"/>
                  <w:noWrap/>
                  <w:vAlign w:val="bottom"/>
                  <w:hideMark/>
                </w:tcPr>
                <w:p w14:paraId="2105167C" w14:textId="77777777" w:rsidR="00050349" w:rsidRPr="003B1D92" w:rsidRDefault="00050349" w:rsidP="00181F61">
                  <w:pPr>
                    <w:rPr>
                      <w:b/>
                      <w:bCs/>
                    </w:rPr>
                  </w:pPr>
                  <w:r w:rsidRPr="003B1D92">
                    <w:rPr>
                      <w:b/>
                      <w:bCs/>
                    </w:rPr>
                    <w:t xml:space="preserve">Altpapier: rot    </w:t>
                  </w:r>
                </w:p>
              </w:tc>
            </w:tr>
            <w:tr w:rsidR="00050349" w:rsidRPr="003B1D92" w14:paraId="2CEBBAFF" w14:textId="77777777" w:rsidTr="00181F61">
              <w:trPr>
                <w:trHeight w:val="300"/>
              </w:trPr>
              <w:tc>
                <w:tcPr>
                  <w:tcW w:w="4673" w:type="dxa"/>
                  <w:tcBorders>
                    <w:top w:val="nil"/>
                    <w:left w:val="single" w:sz="4" w:space="0" w:color="auto"/>
                    <w:bottom w:val="single" w:sz="4" w:space="0" w:color="auto"/>
                    <w:right w:val="single" w:sz="4" w:space="0" w:color="auto"/>
                  </w:tcBorders>
                  <w:shd w:val="clear" w:color="000000" w:fill="FFFF00"/>
                  <w:noWrap/>
                  <w:vAlign w:val="bottom"/>
                  <w:hideMark/>
                </w:tcPr>
                <w:p w14:paraId="37B16E92" w14:textId="77777777" w:rsidR="00050349" w:rsidRPr="003B1D92" w:rsidRDefault="00050349" w:rsidP="00181F61">
                  <w:pPr>
                    <w:rPr>
                      <w:b/>
                      <w:bCs/>
                    </w:rPr>
                  </w:pPr>
                  <w:r w:rsidRPr="003B1D92">
                    <w:rPr>
                      <w:b/>
                      <w:bCs/>
                    </w:rPr>
                    <w:t xml:space="preserve">Kunststoffverpackungen: gelb </w:t>
                  </w:r>
                </w:p>
              </w:tc>
            </w:tr>
          </w:tbl>
          <w:p w14:paraId="6A7187F3" w14:textId="77777777" w:rsidR="00050349" w:rsidRPr="003B1D92" w:rsidRDefault="00050349" w:rsidP="00181F61"/>
        </w:tc>
        <w:tc>
          <w:tcPr>
            <w:tcW w:w="1314" w:type="pct"/>
            <w:shd w:val="clear" w:color="auto" w:fill="auto"/>
          </w:tcPr>
          <w:p w14:paraId="207961C7" w14:textId="77777777" w:rsidR="00050349" w:rsidRPr="003B1D92" w:rsidRDefault="00050349" w:rsidP="00181F61">
            <w:r w:rsidRPr="003B1D92">
              <w:rPr>
                <w:noProof/>
                <w:lang w:val="de-DE" w:eastAsia="de-DE"/>
              </w:rPr>
              <w:drawing>
                <wp:inline distT="0" distB="0" distL="0" distR="0" wp14:anchorId="3FDDA890" wp14:editId="35987541">
                  <wp:extent cx="1457325" cy="1104900"/>
                  <wp:effectExtent l="0" t="0" r="9525" b="0"/>
                  <wp:docPr id="18" name="Grafik 18" descr="Wertstoffsammelbehälter A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ertstoffsammelbehälter ALL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57325" cy="1104900"/>
                          </a:xfrm>
                          <a:prstGeom prst="rect">
                            <a:avLst/>
                          </a:prstGeom>
                          <a:noFill/>
                          <a:ln>
                            <a:noFill/>
                          </a:ln>
                        </pic:spPr>
                      </pic:pic>
                    </a:graphicData>
                  </a:graphic>
                </wp:inline>
              </w:drawing>
            </w:r>
          </w:p>
        </w:tc>
        <w:tc>
          <w:tcPr>
            <w:tcW w:w="1244" w:type="pct"/>
            <w:shd w:val="clear" w:color="auto" w:fill="auto"/>
          </w:tcPr>
          <w:p w14:paraId="6BA8C35E" w14:textId="77777777" w:rsidR="00050349" w:rsidRPr="003B1D92" w:rsidRDefault="00050349" w:rsidP="00181F61">
            <w:pPr>
              <w:rPr>
                <w:sz w:val="18"/>
                <w:szCs w:val="18"/>
              </w:rPr>
            </w:pPr>
            <w:r w:rsidRPr="003B1D92">
              <w:rPr>
                <w:sz w:val="18"/>
                <w:szCs w:val="18"/>
              </w:rPr>
              <w:t>Abmessungen Behälter:</w:t>
            </w:r>
          </w:p>
          <w:p w14:paraId="445BD034" w14:textId="77777777" w:rsidR="00050349" w:rsidRPr="003B1D92" w:rsidRDefault="00050349" w:rsidP="00181F61">
            <w:pPr>
              <w:rPr>
                <w:sz w:val="18"/>
                <w:szCs w:val="18"/>
              </w:rPr>
            </w:pPr>
          </w:p>
          <w:p w14:paraId="114F39D4" w14:textId="77777777" w:rsidR="00050349" w:rsidRPr="003B1D92" w:rsidRDefault="00050349" w:rsidP="00181F61">
            <w:pPr>
              <w:rPr>
                <w:sz w:val="18"/>
                <w:szCs w:val="18"/>
              </w:rPr>
            </w:pPr>
            <w:r w:rsidRPr="003B1D92">
              <w:rPr>
                <w:sz w:val="18"/>
                <w:szCs w:val="18"/>
              </w:rPr>
              <w:t>Volumen: 50 Liter</w:t>
            </w:r>
          </w:p>
          <w:p w14:paraId="276A32D0" w14:textId="77777777" w:rsidR="00050349" w:rsidRPr="003B1D92" w:rsidRDefault="00050349" w:rsidP="00181F61">
            <w:pPr>
              <w:rPr>
                <w:sz w:val="18"/>
                <w:szCs w:val="18"/>
              </w:rPr>
            </w:pPr>
            <w:r w:rsidRPr="003B1D92">
              <w:rPr>
                <w:sz w:val="18"/>
                <w:szCs w:val="18"/>
              </w:rPr>
              <w:t>Höhe: 517 mm</w:t>
            </w:r>
          </w:p>
          <w:p w14:paraId="302C2344" w14:textId="77777777" w:rsidR="00050349" w:rsidRPr="003B1D92" w:rsidRDefault="00050349" w:rsidP="00181F61">
            <w:pPr>
              <w:rPr>
                <w:sz w:val="18"/>
                <w:szCs w:val="18"/>
              </w:rPr>
            </w:pPr>
            <w:r w:rsidRPr="003B1D92">
              <w:rPr>
                <w:sz w:val="18"/>
                <w:szCs w:val="18"/>
              </w:rPr>
              <w:t>Breite: 378 mm</w:t>
            </w:r>
          </w:p>
          <w:p w14:paraId="2851A90B" w14:textId="77777777" w:rsidR="00050349" w:rsidRPr="003B1D92" w:rsidRDefault="00050349" w:rsidP="00181F61">
            <w:pPr>
              <w:rPr>
                <w:sz w:val="18"/>
                <w:szCs w:val="18"/>
              </w:rPr>
            </w:pPr>
            <w:r w:rsidRPr="003B1D92">
              <w:rPr>
                <w:sz w:val="18"/>
                <w:szCs w:val="18"/>
              </w:rPr>
              <w:t>Tiefe: 317 mm</w:t>
            </w:r>
          </w:p>
          <w:p w14:paraId="5FCECD75" w14:textId="77777777" w:rsidR="00050349" w:rsidRPr="003B1D92" w:rsidRDefault="00050349" w:rsidP="00181F61">
            <w:pPr>
              <w:rPr>
                <w:sz w:val="18"/>
                <w:szCs w:val="18"/>
              </w:rPr>
            </w:pPr>
          </w:p>
          <w:p w14:paraId="1BACDFC4" w14:textId="77777777" w:rsidR="00050349" w:rsidRPr="003B1D92" w:rsidRDefault="00050349" w:rsidP="00181F61">
            <w:pPr>
              <w:rPr>
                <w:sz w:val="18"/>
                <w:szCs w:val="18"/>
              </w:rPr>
            </w:pPr>
            <w:r w:rsidRPr="003B1D92">
              <w:rPr>
                <w:sz w:val="18"/>
                <w:szCs w:val="18"/>
              </w:rPr>
              <w:t>Die blauen Behälter aus dem Altbestand (diverse Modelle) sind etwas höher, haben aber in etwa die gleiche Standfläche</w:t>
            </w:r>
          </w:p>
        </w:tc>
      </w:tr>
      <w:tr w:rsidR="003B1D92" w:rsidRPr="003B1D92" w14:paraId="32B2A6D8" w14:textId="77777777" w:rsidTr="00181F61">
        <w:trPr>
          <w:trHeight w:val="825"/>
        </w:trPr>
        <w:tc>
          <w:tcPr>
            <w:tcW w:w="2442" w:type="pct"/>
            <w:shd w:val="clear" w:color="auto" w:fill="auto"/>
          </w:tcPr>
          <w:p w14:paraId="775F2483" w14:textId="77777777" w:rsidR="00050349" w:rsidRPr="003B1D92" w:rsidRDefault="00050349" w:rsidP="00181F61">
            <w:r w:rsidRPr="003B1D92">
              <w:t>Gestell Pedal inkl. Deckel mit 4 Rädern</w:t>
            </w:r>
          </w:p>
          <w:p w14:paraId="1808C049" w14:textId="77777777" w:rsidR="00050349" w:rsidRPr="003B1D92" w:rsidRDefault="00050349" w:rsidP="00181F61">
            <w:r w:rsidRPr="003B1D92">
              <w:rPr>
                <w:b/>
              </w:rPr>
              <w:t>SAP Nr. 40051592</w:t>
            </w:r>
          </w:p>
        </w:tc>
        <w:tc>
          <w:tcPr>
            <w:tcW w:w="1314" w:type="pct"/>
            <w:shd w:val="clear" w:color="auto" w:fill="auto"/>
          </w:tcPr>
          <w:p w14:paraId="22C56C64" w14:textId="77777777" w:rsidR="00050349" w:rsidRPr="003B1D92" w:rsidRDefault="00050349" w:rsidP="00181F61">
            <w:pPr>
              <w:jc w:val="center"/>
              <w:rPr>
                <w:sz w:val="18"/>
                <w:szCs w:val="18"/>
              </w:rPr>
            </w:pPr>
            <w:r w:rsidRPr="003B1D92">
              <w:fldChar w:fldCharType="begin"/>
            </w:r>
            <w:r w:rsidRPr="003B1D92">
              <w:instrText xml:space="preserve"> INCLUDEPICTURE  "cid:image012.jpg@01D21F2B.B4C415D0" \* MERGEFORMATINET </w:instrText>
            </w:r>
            <w:r w:rsidRPr="003B1D92">
              <w:fldChar w:fldCharType="separate"/>
            </w:r>
            <w:r w:rsidR="006B1662">
              <w:fldChar w:fldCharType="begin"/>
            </w:r>
            <w:r w:rsidR="006B1662">
              <w:instrText xml:space="preserve"> INCLUDEPICTURE  "cid:image012.jpg@01D21F2B.B4C415D0" \* MERGEFORMATINET </w:instrText>
            </w:r>
            <w:r w:rsidR="006B1662">
              <w:fldChar w:fldCharType="separate"/>
            </w:r>
            <w:r w:rsidR="00954445">
              <w:fldChar w:fldCharType="begin"/>
            </w:r>
            <w:r w:rsidR="00954445">
              <w:instrText xml:space="preserve"> INCLUDEPICTURE  "cid:image012.jpg@01D21F2B.B4C415D0" \* MERGEFORMATINET </w:instrText>
            </w:r>
            <w:r w:rsidR="00954445">
              <w:fldChar w:fldCharType="separate"/>
            </w:r>
            <w:r w:rsidR="00B13758">
              <w:fldChar w:fldCharType="begin"/>
            </w:r>
            <w:r w:rsidR="00B13758">
              <w:instrText xml:space="preserve"> INCLUDEPICTURE  "cid:image012.jpg@01D21F2B.B4C415D0" \* MERGEFORMATINET </w:instrText>
            </w:r>
            <w:r w:rsidR="00B13758">
              <w:fldChar w:fldCharType="separate"/>
            </w:r>
            <w:r w:rsidR="00690DB5">
              <w:fldChar w:fldCharType="begin"/>
            </w:r>
            <w:r w:rsidR="00690DB5">
              <w:instrText xml:space="preserve"> INCLUDEPICTURE  "cid:image012.jpg@01D21F2B.B4C415D0" \* MERGEFORMATINET </w:instrText>
            </w:r>
            <w:r w:rsidR="00690DB5">
              <w:fldChar w:fldCharType="separate"/>
            </w:r>
            <w:r w:rsidR="008712AE">
              <w:fldChar w:fldCharType="begin"/>
            </w:r>
            <w:r w:rsidR="008712AE">
              <w:instrText xml:space="preserve"> INCLUDEPICTURE  "cid:image012.jpg@01D21F2B.B4C415D0" \* MERGEFORMATINET </w:instrText>
            </w:r>
            <w:r w:rsidR="008712AE">
              <w:fldChar w:fldCharType="separate"/>
            </w:r>
            <w:r w:rsidR="003E754B">
              <w:fldChar w:fldCharType="begin"/>
            </w:r>
            <w:r w:rsidR="003E754B">
              <w:instrText xml:space="preserve"> INCLUDEPICTURE  "cid:image012.jpg@01D21F2B.B4C415D0" \* MERGEFORMATINET </w:instrText>
            </w:r>
            <w:r w:rsidR="003E754B">
              <w:fldChar w:fldCharType="separate"/>
            </w:r>
            <w:r w:rsidR="006A074E">
              <w:fldChar w:fldCharType="begin"/>
            </w:r>
            <w:r w:rsidR="006A074E">
              <w:instrText xml:space="preserve"> INCLUDEPICTURE  "cid:image012.jpg@01D21F2B.B4C415D0" \* MERGEFORMATINET </w:instrText>
            </w:r>
            <w:r w:rsidR="006A074E">
              <w:fldChar w:fldCharType="separate"/>
            </w:r>
            <w:r w:rsidR="00726363">
              <w:fldChar w:fldCharType="begin"/>
            </w:r>
            <w:r w:rsidR="00726363">
              <w:instrText xml:space="preserve"> INCLUDEPICTURE  "cid:image012.jpg@01D21F2B.B4C415D0" \* MERGEFORMATINET </w:instrText>
            </w:r>
            <w:r w:rsidR="00726363">
              <w:fldChar w:fldCharType="separate"/>
            </w:r>
            <w:r w:rsidR="008359F4">
              <w:fldChar w:fldCharType="begin"/>
            </w:r>
            <w:r w:rsidR="008359F4">
              <w:instrText xml:space="preserve"> INCLUDEPICTURE  "cid:image012.jpg@01D21F2B.B4C415D0" \* MERGEFORMATINET </w:instrText>
            </w:r>
            <w:r w:rsidR="008359F4">
              <w:fldChar w:fldCharType="separate"/>
            </w:r>
            <w:r w:rsidR="00C14801">
              <w:fldChar w:fldCharType="begin"/>
            </w:r>
            <w:r w:rsidR="00C14801">
              <w:instrText xml:space="preserve"> </w:instrText>
            </w:r>
            <w:r w:rsidR="00C14801">
              <w:instrText>INCLUDEPICTURE  "cid:image012.jpg@01D21F2B.B4C415D0" \* MERGEFORMATINET</w:instrText>
            </w:r>
            <w:r w:rsidR="00C14801">
              <w:instrText xml:space="preserve"> </w:instrText>
            </w:r>
            <w:r w:rsidR="00C14801">
              <w:fldChar w:fldCharType="separate"/>
            </w:r>
            <w:r w:rsidR="00160490">
              <w:pict w14:anchorId="34D70965">
                <v:shape id="_x0000_i1026" type="#_x0000_t75" style="width:34.5pt;height:52.5pt">
                  <v:imagedata r:id="rId26" r:href="rId27" croptop="27283f" cropbottom="8084f" cropleft="9683f" cropright="36627f"/>
                </v:shape>
              </w:pict>
            </w:r>
            <w:r w:rsidR="00C14801">
              <w:fldChar w:fldCharType="end"/>
            </w:r>
            <w:r w:rsidR="008359F4">
              <w:fldChar w:fldCharType="end"/>
            </w:r>
            <w:r w:rsidR="00726363">
              <w:fldChar w:fldCharType="end"/>
            </w:r>
            <w:r w:rsidR="006A074E">
              <w:fldChar w:fldCharType="end"/>
            </w:r>
            <w:r w:rsidR="003E754B">
              <w:fldChar w:fldCharType="end"/>
            </w:r>
            <w:r w:rsidR="008712AE">
              <w:fldChar w:fldCharType="end"/>
            </w:r>
            <w:r w:rsidR="00690DB5">
              <w:fldChar w:fldCharType="end"/>
            </w:r>
            <w:r w:rsidR="00B13758">
              <w:fldChar w:fldCharType="end"/>
            </w:r>
            <w:r w:rsidR="00954445">
              <w:fldChar w:fldCharType="end"/>
            </w:r>
            <w:r w:rsidR="006B1662">
              <w:fldChar w:fldCharType="end"/>
            </w:r>
            <w:r w:rsidRPr="003B1D92">
              <w:fldChar w:fldCharType="end"/>
            </w:r>
          </w:p>
        </w:tc>
        <w:tc>
          <w:tcPr>
            <w:tcW w:w="1244" w:type="pct"/>
            <w:shd w:val="clear" w:color="auto" w:fill="auto"/>
          </w:tcPr>
          <w:p w14:paraId="0ADBF0D4" w14:textId="77777777" w:rsidR="00050349" w:rsidRPr="003B1D92" w:rsidRDefault="00050349" w:rsidP="00181F61">
            <w:pPr>
              <w:rPr>
                <w:rFonts w:cs="Times New Roman"/>
              </w:rPr>
            </w:pPr>
          </w:p>
        </w:tc>
      </w:tr>
      <w:tr w:rsidR="003B1D92" w:rsidRPr="003B1D92" w14:paraId="4B58B9B6" w14:textId="77777777" w:rsidTr="00181F61">
        <w:trPr>
          <w:trHeight w:val="992"/>
        </w:trPr>
        <w:tc>
          <w:tcPr>
            <w:tcW w:w="2442" w:type="pct"/>
            <w:shd w:val="clear" w:color="auto" w:fill="auto"/>
          </w:tcPr>
          <w:p w14:paraId="0AB77E4B" w14:textId="77777777" w:rsidR="00050349" w:rsidRPr="003B1D92" w:rsidRDefault="00050349" w:rsidP="00181F61">
            <w:pPr>
              <w:rPr>
                <w:b/>
              </w:rPr>
            </w:pPr>
            <w:r w:rsidRPr="003B1D92">
              <w:t xml:space="preserve">Jutesack mit 4 Ösen </w:t>
            </w:r>
            <w:r w:rsidRPr="003B1D92">
              <w:br/>
            </w:r>
            <w:r w:rsidRPr="003B1D92">
              <w:rPr>
                <w:b/>
              </w:rPr>
              <w:t>SAP Nummer 40057649</w:t>
            </w:r>
          </w:p>
          <w:p w14:paraId="3C74C436" w14:textId="77777777" w:rsidR="00050349" w:rsidRPr="003B1D92" w:rsidRDefault="00050349" w:rsidP="00181F61"/>
        </w:tc>
        <w:tc>
          <w:tcPr>
            <w:tcW w:w="1314" w:type="pct"/>
            <w:shd w:val="clear" w:color="auto" w:fill="auto"/>
          </w:tcPr>
          <w:p w14:paraId="66981199" w14:textId="77777777" w:rsidR="00050349" w:rsidRPr="003B1D92" w:rsidRDefault="00050349" w:rsidP="00181F61">
            <w:pPr>
              <w:jc w:val="center"/>
            </w:pPr>
            <w:r w:rsidRPr="003B1D92">
              <w:rPr>
                <w:rFonts w:ascii="Lato" w:hAnsi="Lato" w:cs="Helvetica"/>
                <w:noProof/>
                <w:sz w:val="23"/>
                <w:szCs w:val="23"/>
                <w:lang w:val="de-DE" w:eastAsia="de-DE"/>
              </w:rPr>
              <w:drawing>
                <wp:inline distT="0" distB="0" distL="0" distR="0" wp14:anchorId="389025CF" wp14:editId="0D073FEF">
                  <wp:extent cx="704850" cy="704850"/>
                  <wp:effectExtent l="0" t="0" r="0" b="0"/>
                  <wp:docPr id="17" name="Grafik 17" descr="Vermop Jute-Sack 190l mit 4 Ös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Vermop Jute-Sack 190l mit 4 Öse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4850" cy="704850"/>
                          </a:xfrm>
                          <a:prstGeom prst="rect">
                            <a:avLst/>
                          </a:prstGeom>
                          <a:noFill/>
                          <a:ln>
                            <a:noFill/>
                          </a:ln>
                        </pic:spPr>
                      </pic:pic>
                    </a:graphicData>
                  </a:graphic>
                </wp:inline>
              </w:drawing>
            </w:r>
          </w:p>
        </w:tc>
        <w:tc>
          <w:tcPr>
            <w:tcW w:w="1244" w:type="pct"/>
            <w:shd w:val="clear" w:color="auto" w:fill="auto"/>
          </w:tcPr>
          <w:p w14:paraId="72E80D72" w14:textId="77777777" w:rsidR="00050349" w:rsidRPr="003B1D92" w:rsidRDefault="00050349" w:rsidP="00181F61">
            <w:pPr>
              <w:rPr>
                <w:rFonts w:cs="Times New Roman"/>
              </w:rPr>
            </w:pPr>
          </w:p>
        </w:tc>
      </w:tr>
      <w:tr w:rsidR="003B1D92" w:rsidRPr="003B1D92" w14:paraId="28EF53F1" w14:textId="77777777" w:rsidTr="00181F61">
        <w:trPr>
          <w:trHeight w:val="992"/>
        </w:trPr>
        <w:tc>
          <w:tcPr>
            <w:tcW w:w="2442" w:type="pct"/>
            <w:shd w:val="clear" w:color="auto" w:fill="auto"/>
          </w:tcPr>
          <w:p w14:paraId="25D95927" w14:textId="77777777" w:rsidR="00050349" w:rsidRPr="003B1D92" w:rsidRDefault="00050349" w:rsidP="00181F61">
            <w:r w:rsidRPr="003B1D92">
              <w:t>Jutesackständer</w:t>
            </w:r>
          </w:p>
          <w:p w14:paraId="1E3E0570" w14:textId="77777777" w:rsidR="00050349" w:rsidRPr="003B1D92" w:rsidRDefault="00050349" w:rsidP="00181F61"/>
          <w:p w14:paraId="4C634C1D" w14:textId="77777777" w:rsidR="00050349" w:rsidRPr="003B1D92" w:rsidRDefault="00050349" w:rsidP="00181F61">
            <w:r w:rsidRPr="003B1D92">
              <w:t xml:space="preserve">bei Bedarf über 105 (neues Material) anfordern: </w:t>
            </w:r>
          </w:p>
          <w:p w14:paraId="186BD7BE" w14:textId="77777777" w:rsidR="00050349" w:rsidRPr="003B1D92" w:rsidRDefault="00050349" w:rsidP="00181F61">
            <w:pPr>
              <w:rPr>
                <w:i/>
              </w:rPr>
            </w:pPr>
            <w:r w:rsidRPr="003B1D92">
              <w:rPr>
                <w:i/>
              </w:rPr>
              <w:t xml:space="preserve">4500081 Papierwagen X-Form+1 HR  120L            </w:t>
            </w:r>
          </w:p>
          <w:p w14:paraId="7C405A61" w14:textId="77777777" w:rsidR="00050349" w:rsidRPr="003B1D92" w:rsidRDefault="00050349" w:rsidP="00181F61">
            <w:r w:rsidRPr="003B1D92">
              <w:rPr>
                <w:i/>
              </w:rPr>
              <w:t>TCS EMEA GmbH</w:t>
            </w:r>
          </w:p>
        </w:tc>
        <w:tc>
          <w:tcPr>
            <w:tcW w:w="1314" w:type="pct"/>
            <w:shd w:val="clear" w:color="auto" w:fill="auto"/>
          </w:tcPr>
          <w:p w14:paraId="4BD82A95" w14:textId="77777777" w:rsidR="00050349" w:rsidRPr="003B1D92" w:rsidRDefault="00050349" w:rsidP="00181F61">
            <w:pPr>
              <w:jc w:val="center"/>
              <w:rPr>
                <w:rFonts w:ascii="Lato" w:hAnsi="Lato" w:cs="Helvetica"/>
                <w:noProof/>
                <w:sz w:val="23"/>
                <w:szCs w:val="23"/>
              </w:rPr>
            </w:pPr>
            <w:r w:rsidRPr="003B1D92">
              <w:rPr>
                <w:rFonts w:ascii="Lato" w:hAnsi="Lato" w:cs="Helvetica"/>
                <w:noProof/>
                <w:sz w:val="23"/>
                <w:szCs w:val="23"/>
                <w:lang w:val="de-DE" w:eastAsia="de-DE"/>
              </w:rPr>
              <w:drawing>
                <wp:inline distT="0" distB="0" distL="0" distR="0" wp14:anchorId="6A2C5D1C" wp14:editId="42FCD83C">
                  <wp:extent cx="704850" cy="704850"/>
                  <wp:effectExtent l="0" t="0" r="0" b="0"/>
                  <wp:docPr id="16" name="Grafik 16" descr="Vermop Jute-Sack 190l mit 4 Ös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Vermop Jute-Sack 190l mit 4 Öse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4850" cy="704850"/>
                          </a:xfrm>
                          <a:prstGeom prst="rect">
                            <a:avLst/>
                          </a:prstGeom>
                          <a:noFill/>
                          <a:ln>
                            <a:noFill/>
                          </a:ln>
                        </pic:spPr>
                      </pic:pic>
                    </a:graphicData>
                  </a:graphic>
                </wp:inline>
              </w:drawing>
            </w:r>
          </w:p>
        </w:tc>
        <w:tc>
          <w:tcPr>
            <w:tcW w:w="1244" w:type="pct"/>
            <w:shd w:val="clear" w:color="auto" w:fill="auto"/>
          </w:tcPr>
          <w:p w14:paraId="3EE66CF9" w14:textId="77777777" w:rsidR="00050349" w:rsidRPr="003B1D92" w:rsidRDefault="00050349" w:rsidP="00181F61">
            <w:pPr>
              <w:rPr>
                <w:rFonts w:cs="Times New Roman"/>
              </w:rPr>
            </w:pPr>
          </w:p>
        </w:tc>
      </w:tr>
      <w:tr w:rsidR="003B1D92" w:rsidRPr="003B1D92" w14:paraId="115916E9" w14:textId="77777777" w:rsidTr="00181F61">
        <w:trPr>
          <w:trHeight w:val="992"/>
        </w:trPr>
        <w:tc>
          <w:tcPr>
            <w:tcW w:w="2442" w:type="pct"/>
          </w:tcPr>
          <w:p w14:paraId="007402F8" w14:textId="77777777" w:rsidR="00050349" w:rsidRPr="003B1D92" w:rsidRDefault="00050349" w:rsidP="00181F61">
            <w:r w:rsidRPr="003B1D92">
              <w:t>Batterien Sammlung:</w:t>
            </w:r>
          </w:p>
          <w:p w14:paraId="7DA2A354" w14:textId="77777777" w:rsidR="00050349" w:rsidRPr="003B1D92" w:rsidRDefault="00050349" w:rsidP="00181F61"/>
          <w:p w14:paraId="6360D968" w14:textId="77777777" w:rsidR="00050349" w:rsidRPr="003B1D92" w:rsidRDefault="00050349" w:rsidP="00181F61">
            <w:r w:rsidRPr="003B1D92">
              <w:t>Weithalsfass, HDPE, 3,5 l</w:t>
            </w:r>
          </w:p>
          <w:p w14:paraId="158154F5" w14:textId="77777777" w:rsidR="00050349" w:rsidRPr="003B1D92" w:rsidRDefault="00050349" w:rsidP="00181F61">
            <w:r w:rsidRPr="003B1D92">
              <w:rPr>
                <w:b/>
              </w:rPr>
              <w:t>SAP Nummer 40042391</w:t>
            </w:r>
          </w:p>
        </w:tc>
        <w:tc>
          <w:tcPr>
            <w:tcW w:w="1314" w:type="pct"/>
          </w:tcPr>
          <w:p w14:paraId="1DA4FD3E" w14:textId="77777777" w:rsidR="00050349" w:rsidRPr="003B1D92" w:rsidRDefault="00050349" w:rsidP="00181F61">
            <w:r w:rsidRPr="003B1D92">
              <w:rPr>
                <w:rFonts w:ascii="Overpass" w:hAnsi="Overpass"/>
                <w:noProof/>
                <w:lang w:val="de-DE" w:eastAsia="de-DE"/>
              </w:rPr>
              <w:drawing>
                <wp:inline distT="0" distB="0" distL="0" distR="0" wp14:anchorId="79004033" wp14:editId="19ABCC88">
                  <wp:extent cx="666750" cy="666750"/>
                  <wp:effectExtent l="0" t="0" r="0" b="0"/>
                  <wp:docPr id="15" name="Grafik 15" descr="https://media.schaefer-shop.de/is/image/schaefershop/shop470_high/weithalsfass-hdpe-3-5-l-img_SI_068041_A_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https://media.schaefer-shop.de/is/image/schaefershop/shop470_high/weithalsfass-hdpe-3-5-l-img_SI_068041_A_cu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flipH="1">
                            <a:off x="0" y="0"/>
                            <a:ext cx="666750" cy="666750"/>
                          </a:xfrm>
                          <a:prstGeom prst="rect">
                            <a:avLst/>
                          </a:prstGeom>
                          <a:noFill/>
                          <a:ln>
                            <a:noFill/>
                          </a:ln>
                        </pic:spPr>
                      </pic:pic>
                    </a:graphicData>
                  </a:graphic>
                </wp:inline>
              </w:drawing>
            </w:r>
          </w:p>
        </w:tc>
        <w:tc>
          <w:tcPr>
            <w:tcW w:w="1244" w:type="pct"/>
          </w:tcPr>
          <w:p w14:paraId="5D93FCE0" w14:textId="77777777" w:rsidR="00050349" w:rsidRPr="003B1D92" w:rsidRDefault="00050349" w:rsidP="00181F61">
            <w:r w:rsidRPr="003B1D92">
              <w:t>ø x H [mm]: 198 x 175 mm</w:t>
            </w:r>
          </w:p>
        </w:tc>
      </w:tr>
      <w:tr w:rsidR="003B1D92" w:rsidRPr="003B1D92" w14:paraId="4ACBFAE7" w14:textId="77777777" w:rsidTr="00181F61">
        <w:trPr>
          <w:trHeight w:val="992"/>
        </w:trPr>
        <w:tc>
          <w:tcPr>
            <w:tcW w:w="2442" w:type="pct"/>
          </w:tcPr>
          <w:p w14:paraId="21D0B3F3" w14:textId="77777777" w:rsidR="00050349" w:rsidRPr="003B1D92" w:rsidRDefault="00050349" w:rsidP="00181F61">
            <w:r w:rsidRPr="003B1D92">
              <w:t xml:space="preserve">Weißer Eimer </w:t>
            </w:r>
          </w:p>
          <w:p w14:paraId="5E9439CE" w14:textId="77777777" w:rsidR="00050349" w:rsidRPr="003B1D92" w:rsidRDefault="00050349" w:rsidP="00181F61"/>
          <w:p w14:paraId="777A8D71" w14:textId="77777777" w:rsidR="00050349" w:rsidRPr="003B1D92" w:rsidRDefault="00050349" w:rsidP="00181F61">
            <w:r w:rsidRPr="003B1D92">
              <w:t>Zur Sammlung von Infusionslösungen mit Medikamenten (Stech-/Brechampullen und Tropffläschchen)</w:t>
            </w:r>
          </w:p>
          <w:p w14:paraId="339120B0" w14:textId="77777777" w:rsidR="00050349" w:rsidRPr="003B1D92" w:rsidRDefault="00050349" w:rsidP="00181F61"/>
          <w:p w14:paraId="619FC47F" w14:textId="77777777" w:rsidR="00050349" w:rsidRPr="003B1D92" w:rsidRDefault="00050349" w:rsidP="00181F61">
            <w:r w:rsidRPr="003B1D92">
              <w:rPr>
                <w:b/>
              </w:rPr>
              <w:t>SAP Nummer 40055992</w:t>
            </w:r>
          </w:p>
        </w:tc>
        <w:tc>
          <w:tcPr>
            <w:tcW w:w="1314" w:type="pct"/>
          </w:tcPr>
          <w:p w14:paraId="49421DB1" w14:textId="77777777" w:rsidR="00050349" w:rsidRPr="003B1D92" w:rsidRDefault="00050349" w:rsidP="00181F61">
            <w:pPr>
              <w:jc w:val="center"/>
              <w:rPr>
                <w:rFonts w:ascii="Overpass" w:hAnsi="Overpass"/>
                <w:noProof/>
              </w:rPr>
            </w:pPr>
            <w:r w:rsidRPr="003B1D92">
              <w:rPr>
                <w:rFonts w:ascii="Overpass" w:hAnsi="Overpass"/>
                <w:noProof/>
                <w:lang w:val="de-DE" w:eastAsia="de-DE"/>
              </w:rPr>
              <w:drawing>
                <wp:inline distT="0" distB="0" distL="0" distR="0" wp14:anchorId="6ED23560" wp14:editId="11569804">
                  <wp:extent cx="1200150" cy="1133475"/>
                  <wp:effectExtent l="0" t="0" r="0" b="952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0150" cy="1133475"/>
                          </a:xfrm>
                          <a:prstGeom prst="rect">
                            <a:avLst/>
                          </a:prstGeom>
                          <a:noFill/>
                          <a:ln>
                            <a:noFill/>
                          </a:ln>
                        </pic:spPr>
                      </pic:pic>
                    </a:graphicData>
                  </a:graphic>
                </wp:inline>
              </w:drawing>
            </w:r>
          </w:p>
        </w:tc>
        <w:tc>
          <w:tcPr>
            <w:tcW w:w="1244" w:type="pct"/>
          </w:tcPr>
          <w:p w14:paraId="0879FC2D" w14:textId="77777777" w:rsidR="00050349" w:rsidRPr="003B1D92" w:rsidRDefault="00050349" w:rsidP="00181F61"/>
        </w:tc>
      </w:tr>
    </w:tbl>
    <w:p w14:paraId="5D167CCE" w14:textId="4ABB009B" w:rsidR="00050349" w:rsidRPr="003B1D92" w:rsidRDefault="00050349" w:rsidP="00050349">
      <w:pPr>
        <w:rPr>
          <w:b/>
          <w:bCs/>
          <w:u w:val="single"/>
        </w:rPr>
      </w:pPr>
    </w:p>
    <w:p w14:paraId="685BA6F4" w14:textId="3A78E376" w:rsidR="00050349" w:rsidRPr="003B1D92" w:rsidRDefault="00050349" w:rsidP="00050349">
      <w:pPr>
        <w:pStyle w:val="Listenabsatz"/>
        <w:numPr>
          <w:ilvl w:val="0"/>
          <w:numId w:val="6"/>
        </w:numPr>
        <w:spacing w:line="340" w:lineRule="atLeast"/>
        <w:rPr>
          <w:rFonts w:asciiTheme="minorHAnsi" w:hAnsiTheme="minorHAnsi"/>
          <w:bCs/>
        </w:rPr>
      </w:pPr>
      <w:r w:rsidRPr="003B1D92">
        <w:rPr>
          <w:rFonts w:asciiTheme="minorHAnsi" w:hAnsiTheme="minorHAnsi"/>
          <w:bCs/>
        </w:rPr>
        <w:br w:type="page"/>
      </w:r>
    </w:p>
    <w:p w14:paraId="1F20CFB6" w14:textId="77777777" w:rsidR="00050349" w:rsidRPr="003B1D92" w:rsidRDefault="00050349" w:rsidP="00050349">
      <w:pPr>
        <w:spacing w:line="340" w:lineRule="atLeast"/>
        <w:rPr>
          <w:rFonts w:asciiTheme="minorHAnsi" w:hAnsiTheme="minorHAnsi"/>
          <w:b/>
          <w:sz w:val="24"/>
          <w:szCs w:val="24"/>
        </w:rPr>
      </w:pPr>
      <w:r w:rsidRPr="003B1D92">
        <w:rPr>
          <w:rFonts w:asciiTheme="minorHAnsi" w:hAnsiTheme="minorHAnsi"/>
          <w:b/>
          <w:sz w:val="24"/>
          <w:szCs w:val="24"/>
        </w:rPr>
        <w:t>Aufkleber Wertstoffsammelgebinde</w:t>
      </w:r>
    </w:p>
    <w:p w14:paraId="48CD3044" w14:textId="77777777" w:rsidR="00050349" w:rsidRPr="006A074E" w:rsidRDefault="00050349" w:rsidP="006A074E">
      <w:pPr>
        <w:spacing w:line="360" w:lineRule="atLeast"/>
        <w:jc w:val="both"/>
        <w:rPr>
          <w:rFonts w:asciiTheme="minorHAnsi" w:hAnsiTheme="minorHAnsi" w:cs="Arial"/>
          <w:bCs/>
          <w:lang w:eastAsia="en-US"/>
        </w:rPr>
      </w:pPr>
      <w:proofErr w:type="spellStart"/>
      <w:r w:rsidRPr="006A074E">
        <w:rPr>
          <w:rFonts w:asciiTheme="minorHAnsi" w:hAnsiTheme="minorHAnsi" w:cs="Arial"/>
          <w:bCs/>
          <w:lang w:eastAsia="en-US"/>
        </w:rPr>
        <w:t>Weiters</w:t>
      </w:r>
      <w:proofErr w:type="spellEnd"/>
      <w:r w:rsidRPr="006A074E">
        <w:rPr>
          <w:rFonts w:asciiTheme="minorHAnsi" w:hAnsiTheme="minorHAnsi" w:cs="Arial"/>
          <w:bCs/>
          <w:lang w:eastAsia="en-US"/>
        </w:rPr>
        <w:t xml:space="preserve"> müssen zur Kennzeichnung aller Wertstoffsammelgebinde entsprechende Aufkleber beschafft werden. Hier wurde auch eine Qualität für das AKH Wien geprüft und festgelegt. Die Bestellung erfolgt bei der Fa. Schmied (Angebot ist vorhanden).</w:t>
      </w:r>
    </w:p>
    <w:p w14:paraId="02C16E8F" w14:textId="77777777" w:rsidR="00050349" w:rsidRPr="006A074E" w:rsidRDefault="00050349" w:rsidP="006A074E">
      <w:pPr>
        <w:spacing w:line="360" w:lineRule="atLeast"/>
        <w:jc w:val="both"/>
        <w:rPr>
          <w:rFonts w:asciiTheme="minorHAnsi" w:hAnsiTheme="minorHAnsi" w:cs="Arial"/>
          <w:bCs/>
          <w:lang w:eastAsia="en-US"/>
        </w:rPr>
      </w:pPr>
      <w:r w:rsidRPr="006A074E">
        <w:rPr>
          <w:rFonts w:asciiTheme="minorHAnsi" w:hAnsiTheme="minorHAnsi" w:cs="Arial"/>
          <w:bCs/>
          <w:lang w:eastAsia="en-US"/>
        </w:rPr>
        <w:t xml:space="preserve">Die Grafiken/Vorlagen für die Herstellung der Aufkleber werden vom </w:t>
      </w:r>
      <w:proofErr w:type="spellStart"/>
      <w:r w:rsidRPr="006A074E">
        <w:rPr>
          <w:rFonts w:asciiTheme="minorHAnsi" w:hAnsiTheme="minorHAnsi" w:cs="Arial"/>
          <w:bCs/>
          <w:lang w:eastAsia="en-US"/>
        </w:rPr>
        <w:t>Abfallbeauftragtenteam</w:t>
      </w:r>
      <w:proofErr w:type="spellEnd"/>
      <w:r w:rsidRPr="006A074E">
        <w:rPr>
          <w:rFonts w:asciiTheme="minorHAnsi" w:hAnsiTheme="minorHAnsi" w:cs="Arial"/>
          <w:bCs/>
          <w:lang w:eastAsia="en-US"/>
        </w:rPr>
        <w:t xml:space="preserve"> zur Verfügung gestellt.</w:t>
      </w:r>
    </w:p>
    <w:p w14:paraId="51BB0CDC" w14:textId="77777777" w:rsidR="00050349" w:rsidRPr="006A074E" w:rsidRDefault="00050349" w:rsidP="006A074E">
      <w:pPr>
        <w:spacing w:line="360" w:lineRule="atLeast"/>
        <w:jc w:val="both"/>
        <w:rPr>
          <w:rFonts w:asciiTheme="minorHAnsi" w:hAnsiTheme="minorHAnsi" w:cs="Arial"/>
          <w:bCs/>
          <w:lang w:eastAsia="en-US"/>
        </w:rPr>
      </w:pPr>
      <w:r w:rsidRPr="006A074E">
        <w:rPr>
          <w:rFonts w:asciiTheme="minorHAnsi" w:hAnsiTheme="minorHAnsi" w:cs="Arial"/>
          <w:bCs/>
          <w:lang w:eastAsia="en-US"/>
        </w:rPr>
        <w:t xml:space="preserve"> </w:t>
      </w:r>
    </w:p>
    <w:p w14:paraId="0FE93483" w14:textId="2C49FAE4" w:rsidR="00050349" w:rsidRPr="003B1D92" w:rsidRDefault="006A074E" w:rsidP="00050349">
      <w:pPr>
        <w:spacing w:line="340" w:lineRule="atLeast"/>
        <w:rPr>
          <w:rFonts w:asciiTheme="minorHAnsi" w:hAnsiTheme="minorHAnsi"/>
          <w:b/>
          <w:sz w:val="24"/>
          <w:szCs w:val="24"/>
        </w:rPr>
      </w:pPr>
      <w:r w:rsidRPr="003B1D92">
        <w:rPr>
          <w:rFonts w:asciiTheme="minorHAnsi" w:hAnsiTheme="minorHAnsi"/>
          <w:b/>
          <w:noProof/>
          <w:lang w:val="de-DE" w:eastAsia="de-DE"/>
        </w:rPr>
        <w:drawing>
          <wp:anchor distT="0" distB="0" distL="114300" distR="114300" simplePos="0" relativeHeight="251668480" behindDoc="0" locked="0" layoutInCell="1" allowOverlap="1" wp14:anchorId="1ED1B617" wp14:editId="4859E440">
            <wp:simplePos x="0" y="0"/>
            <wp:positionH relativeFrom="column">
              <wp:posOffset>4610166</wp:posOffset>
            </wp:positionH>
            <wp:positionV relativeFrom="paragraph">
              <wp:posOffset>403142</wp:posOffset>
            </wp:positionV>
            <wp:extent cx="1390650" cy="1704975"/>
            <wp:effectExtent l="0" t="0" r="0" b="9525"/>
            <wp:wrapSquare wrapText="bothSides"/>
            <wp:docPr id="25" name="Grafik 25" descr="6P_Umstellung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6P_Umstellung_08"/>
                    <pic:cNvPicPr>
                      <a:picLocks noChangeAspect="1" noChangeArrowheads="1"/>
                    </pic:cNvPicPr>
                  </pic:nvPicPr>
                  <pic:blipFill rotWithShape="1">
                    <a:blip r:embed="rId31">
                      <a:extLst>
                        <a:ext uri="{28A0092B-C50C-407E-A947-70E740481C1C}">
                          <a14:useLocalDpi xmlns:a14="http://schemas.microsoft.com/office/drawing/2010/main" val="0"/>
                        </a:ext>
                      </a:extLst>
                    </a:blip>
                    <a:srcRect l="38912"/>
                    <a:stretch/>
                  </pic:blipFill>
                  <pic:spPr bwMode="auto">
                    <a:xfrm>
                      <a:off x="0" y="0"/>
                      <a:ext cx="1390650" cy="1704975"/>
                    </a:xfrm>
                    <a:prstGeom prst="rect">
                      <a:avLst/>
                    </a:prstGeom>
                    <a:noFill/>
                    <a:ln>
                      <a:noFill/>
                    </a:ln>
                    <a:extLst>
                      <a:ext uri="{53640926-AAD7-44D8-BBD7-CCE9431645EC}">
                        <a14:shadowObscured xmlns:a14="http://schemas.microsoft.com/office/drawing/2010/main"/>
                      </a:ext>
                    </a:extLst>
                  </pic:spPr>
                </pic:pic>
              </a:graphicData>
            </a:graphic>
          </wp:anchor>
        </w:drawing>
      </w:r>
      <w:r w:rsidR="00050349" w:rsidRPr="003B1D92">
        <w:rPr>
          <w:rFonts w:asciiTheme="minorHAnsi" w:hAnsiTheme="minorHAnsi"/>
          <w:b/>
          <w:sz w:val="24"/>
          <w:szCs w:val="24"/>
        </w:rPr>
        <w:t xml:space="preserve">Rechteckige schwarze Einmalgebinde 30 &amp; 60 Liter für nicht </w:t>
      </w:r>
      <w:proofErr w:type="spellStart"/>
      <w:r w:rsidR="00050349" w:rsidRPr="003B1D92">
        <w:rPr>
          <w:rFonts w:asciiTheme="minorHAnsi" w:hAnsiTheme="minorHAnsi"/>
          <w:b/>
          <w:sz w:val="24"/>
          <w:szCs w:val="24"/>
        </w:rPr>
        <w:t>entleerbare</w:t>
      </w:r>
      <w:proofErr w:type="spellEnd"/>
      <w:r w:rsidR="00050349" w:rsidRPr="003B1D92">
        <w:rPr>
          <w:rFonts w:asciiTheme="minorHAnsi" w:hAnsiTheme="minorHAnsi"/>
          <w:b/>
          <w:sz w:val="24"/>
          <w:szCs w:val="24"/>
        </w:rPr>
        <w:t xml:space="preserve"> Körperflüssigkeit</w:t>
      </w:r>
      <w:r w:rsidR="008712AE">
        <w:rPr>
          <w:rFonts w:asciiTheme="minorHAnsi" w:hAnsiTheme="minorHAnsi"/>
          <w:b/>
          <w:sz w:val="24"/>
          <w:szCs w:val="24"/>
        </w:rPr>
        <w:t>ssysteme</w:t>
      </w:r>
      <w:r w:rsidR="00050349" w:rsidRPr="003B1D92">
        <w:rPr>
          <w:rFonts w:asciiTheme="minorHAnsi" w:hAnsiTheme="minorHAnsi"/>
          <w:b/>
          <w:sz w:val="24"/>
          <w:szCs w:val="24"/>
        </w:rPr>
        <w:t>:</w:t>
      </w:r>
    </w:p>
    <w:p w14:paraId="70C21BE1" w14:textId="4903D89D" w:rsidR="00611AD8" w:rsidRPr="005329AC" w:rsidRDefault="00611AD8" w:rsidP="006A074E">
      <w:pPr>
        <w:spacing w:line="360" w:lineRule="atLeast"/>
        <w:jc w:val="both"/>
        <w:rPr>
          <w:rFonts w:asciiTheme="minorHAnsi" w:hAnsiTheme="minorHAnsi" w:cs="Arial"/>
          <w:bCs/>
          <w:lang w:eastAsia="en-US"/>
        </w:rPr>
      </w:pPr>
      <w:r w:rsidRPr="005329AC">
        <w:rPr>
          <w:rFonts w:asciiTheme="minorHAnsi" w:hAnsiTheme="minorHAnsi" w:cs="Arial"/>
          <w:bCs/>
          <w:lang w:eastAsia="en-US"/>
        </w:rPr>
        <w:t xml:space="preserve">Unter der Voraussetzung, dass ein neues Bauteil auch </w:t>
      </w:r>
      <w:r w:rsidR="004D1238" w:rsidRPr="005329AC">
        <w:rPr>
          <w:rFonts w:asciiTheme="minorHAnsi" w:hAnsiTheme="minorHAnsi" w:cs="Arial"/>
          <w:bCs/>
          <w:lang w:eastAsia="en-US"/>
        </w:rPr>
        <w:t xml:space="preserve">komplett </w:t>
      </w:r>
      <w:r w:rsidRPr="005329AC">
        <w:rPr>
          <w:rFonts w:asciiTheme="minorHAnsi" w:hAnsiTheme="minorHAnsi" w:cs="Arial"/>
          <w:bCs/>
          <w:lang w:eastAsia="en-US"/>
        </w:rPr>
        <w:t>an die AKH Wien Abfalllogistik mitangebunden ist, werden f</w:t>
      </w:r>
      <w:r w:rsidR="00050349" w:rsidRPr="005329AC">
        <w:rPr>
          <w:rFonts w:asciiTheme="minorHAnsi" w:hAnsiTheme="minorHAnsi" w:cs="Arial"/>
          <w:bCs/>
          <w:lang w:eastAsia="en-US"/>
        </w:rPr>
        <w:t xml:space="preserve">ür nicht </w:t>
      </w:r>
      <w:proofErr w:type="spellStart"/>
      <w:r w:rsidR="00050349" w:rsidRPr="005329AC">
        <w:rPr>
          <w:rFonts w:asciiTheme="minorHAnsi" w:hAnsiTheme="minorHAnsi" w:cs="Arial"/>
          <w:bCs/>
          <w:lang w:eastAsia="en-US"/>
        </w:rPr>
        <w:t>entleerbare</w:t>
      </w:r>
      <w:proofErr w:type="spellEnd"/>
      <w:r w:rsidR="00050349" w:rsidRPr="005329AC">
        <w:rPr>
          <w:rFonts w:asciiTheme="minorHAnsi" w:hAnsiTheme="minorHAnsi" w:cs="Arial"/>
          <w:bCs/>
          <w:lang w:eastAsia="en-US"/>
        </w:rPr>
        <w:t xml:space="preserve"> Flüssigkeitssysteme rechteckige schwarze Einmalsammelgebinde bereitgestellt. </w:t>
      </w:r>
    </w:p>
    <w:p w14:paraId="00902EE1" w14:textId="51F22C07" w:rsidR="00050349" w:rsidRPr="005329AC" w:rsidRDefault="00050349" w:rsidP="006A074E">
      <w:pPr>
        <w:spacing w:line="360" w:lineRule="atLeast"/>
        <w:jc w:val="both"/>
        <w:rPr>
          <w:rFonts w:asciiTheme="minorHAnsi" w:hAnsiTheme="minorHAnsi" w:cs="Arial"/>
          <w:bCs/>
          <w:lang w:eastAsia="en-US"/>
        </w:rPr>
      </w:pPr>
      <w:r w:rsidRPr="005329AC">
        <w:rPr>
          <w:rFonts w:asciiTheme="minorHAnsi" w:hAnsiTheme="minorHAnsi" w:cs="Arial"/>
          <w:bCs/>
          <w:lang w:eastAsia="en-US"/>
        </w:rPr>
        <w:t>Die leeren Sammelgebinde werden im zentralen Abfallsammelraum pro Ebene bereitgestellt bzw. gegen volle Gebinde getauscht. Im Durchschnitt stehen 5-10 Leergebinde, ineinander gestapelt, im zentralen Abfallsammelraum.</w:t>
      </w:r>
    </w:p>
    <w:p w14:paraId="36632470" w14:textId="710253CE" w:rsidR="00050349" w:rsidRPr="005329AC" w:rsidRDefault="00050349" w:rsidP="006A074E">
      <w:pPr>
        <w:spacing w:line="360" w:lineRule="atLeast"/>
        <w:jc w:val="both"/>
        <w:rPr>
          <w:rFonts w:asciiTheme="minorHAnsi" w:hAnsiTheme="minorHAnsi" w:cs="Arial"/>
          <w:bCs/>
          <w:lang w:eastAsia="en-US"/>
        </w:rPr>
      </w:pPr>
    </w:p>
    <w:p w14:paraId="1479A718" w14:textId="6F0EF7EC" w:rsidR="00050349" w:rsidRPr="005329AC" w:rsidRDefault="00050349" w:rsidP="00050349">
      <w:pPr>
        <w:rPr>
          <w:rFonts w:asciiTheme="minorHAnsi" w:hAnsiTheme="minorHAnsi"/>
          <w:b/>
          <w:bCs/>
          <w:sz w:val="18"/>
          <w:szCs w:val="18"/>
        </w:rPr>
      </w:pPr>
    </w:p>
    <w:p w14:paraId="1A0C10D3" w14:textId="0640BA68" w:rsidR="00050349" w:rsidRPr="005329AC" w:rsidRDefault="00050349" w:rsidP="00050349">
      <w:pPr>
        <w:rPr>
          <w:rFonts w:asciiTheme="minorHAnsi" w:hAnsiTheme="minorHAnsi"/>
          <w:b/>
          <w:bCs/>
          <w:sz w:val="18"/>
          <w:szCs w:val="18"/>
        </w:rPr>
      </w:pPr>
    </w:p>
    <w:p w14:paraId="5BEE1E9B" w14:textId="3C979F58" w:rsidR="00050349" w:rsidRPr="005329AC" w:rsidRDefault="00050349" w:rsidP="00050349">
      <w:pPr>
        <w:spacing w:line="340" w:lineRule="atLeast"/>
        <w:rPr>
          <w:rFonts w:asciiTheme="minorHAnsi" w:hAnsiTheme="minorHAnsi"/>
          <w:b/>
          <w:sz w:val="24"/>
          <w:szCs w:val="24"/>
        </w:rPr>
      </w:pPr>
      <w:r w:rsidRPr="005329AC">
        <w:rPr>
          <w:rFonts w:asciiTheme="minorHAnsi" w:hAnsiTheme="minorHAnsi"/>
          <w:b/>
          <w:sz w:val="24"/>
          <w:szCs w:val="24"/>
        </w:rPr>
        <w:t>Runde schwarze Einmalgebinde 30 &amp; 60 Liter für Abfälle mit gefährlichen Erregern (Tuberkulose) oder Zytostatika:</w:t>
      </w:r>
    </w:p>
    <w:p w14:paraId="591903BD" w14:textId="0DACD8B2" w:rsidR="00050349" w:rsidRPr="003B1D92" w:rsidRDefault="006A074E" w:rsidP="006A074E">
      <w:pPr>
        <w:spacing w:line="360" w:lineRule="atLeast"/>
        <w:jc w:val="both"/>
        <w:rPr>
          <w:rFonts w:asciiTheme="minorHAnsi" w:hAnsiTheme="minorHAnsi"/>
          <w:bCs/>
        </w:rPr>
      </w:pPr>
      <w:r w:rsidRPr="005329AC">
        <w:rPr>
          <w:rFonts w:asciiTheme="minorHAnsi" w:hAnsiTheme="minorHAnsi" w:cs="Arial"/>
          <w:bCs/>
          <w:noProof/>
          <w:lang w:val="de-DE" w:eastAsia="de-DE"/>
        </w:rPr>
        <w:drawing>
          <wp:anchor distT="0" distB="0" distL="114300" distR="114300" simplePos="0" relativeHeight="251669504" behindDoc="0" locked="0" layoutInCell="1" allowOverlap="1" wp14:anchorId="2D2AD4DF" wp14:editId="46775D1C">
            <wp:simplePos x="0" y="0"/>
            <wp:positionH relativeFrom="column">
              <wp:posOffset>4254880</wp:posOffset>
            </wp:positionH>
            <wp:positionV relativeFrom="paragraph">
              <wp:posOffset>111256</wp:posOffset>
            </wp:positionV>
            <wp:extent cx="1745615" cy="1187450"/>
            <wp:effectExtent l="0" t="0" r="6985" b="0"/>
            <wp:wrapSquare wrapText="bothSides"/>
            <wp:docPr id="27" name="Grafik 27" descr="6P_Umstellung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6P_Umstellung_08"/>
                    <pic:cNvPicPr>
                      <a:picLocks noChangeAspect="1" noChangeArrowheads="1"/>
                    </pic:cNvPicPr>
                  </pic:nvPicPr>
                  <pic:blipFill rotWithShape="1">
                    <a:blip r:embed="rId32">
                      <a:extLst>
                        <a:ext uri="{28A0092B-C50C-407E-A947-70E740481C1C}">
                          <a14:useLocalDpi xmlns:a14="http://schemas.microsoft.com/office/drawing/2010/main" val="0"/>
                        </a:ext>
                      </a:extLst>
                    </a:blip>
                    <a:srcRect r="23317" b="30349"/>
                    <a:stretch/>
                  </pic:blipFill>
                  <pic:spPr bwMode="auto">
                    <a:xfrm>
                      <a:off x="0" y="0"/>
                      <a:ext cx="1745615" cy="1187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1AD8" w:rsidRPr="005329AC">
        <w:rPr>
          <w:rFonts w:asciiTheme="minorHAnsi" w:hAnsiTheme="minorHAnsi" w:cs="Arial"/>
          <w:bCs/>
          <w:lang w:eastAsia="en-US"/>
        </w:rPr>
        <w:t xml:space="preserve">Unter der Voraussetzung, dass ein neues Bauteil auch </w:t>
      </w:r>
      <w:r w:rsidR="005329AC" w:rsidRPr="005329AC">
        <w:rPr>
          <w:rFonts w:asciiTheme="minorHAnsi" w:hAnsiTheme="minorHAnsi" w:cs="Arial"/>
          <w:bCs/>
          <w:lang w:eastAsia="en-US"/>
        </w:rPr>
        <w:t xml:space="preserve">komplett </w:t>
      </w:r>
      <w:r w:rsidR="00611AD8" w:rsidRPr="005329AC">
        <w:rPr>
          <w:rFonts w:asciiTheme="minorHAnsi" w:hAnsiTheme="minorHAnsi" w:cs="Arial"/>
          <w:bCs/>
          <w:lang w:eastAsia="en-US"/>
        </w:rPr>
        <w:t>an die AKH Wien Abfalllogistik mitangebunden ist, werden f</w:t>
      </w:r>
      <w:r w:rsidR="00050349" w:rsidRPr="005329AC">
        <w:rPr>
          <w:rFonts w:asciiTheme="minorHAnsi" w:hAnsiTheme="minorHAnsi" w:cs="Arial"/>
          <w:bCs/>
          <w:lang w:eastAsia="en-US"/>
        </w:rPr>
        <w:t xml:space="preserve">ür Abfälle mit gefährlichen Erregern (Tuberkulose) oder </w:t>
      </w:r>
      <w:proofErr w:type="spellStart"/>
      <w:r w:rsidR="00050349" w:rsidRPr="005329AC">
        <w:rPr>
          <w:rFonts w:asciiTheme="minorHAnsi" w:hAnsiTheme="minorHAnsi" w:cs="Arial"/>
          <w:bCs/>
          <w:lang w:eastAsia="en-US"/>
        </w:rPr>
        <w:t>Zytostatikalösungen</w:t>
      </w:r>
      <w:proofErr w:type="spellEnd"/>
      <w:r w:rsidR="00050349" w:rsidRPr="005329AC">
        <w:rPr>
          <w:rFonts w:asciiTheme="minorHAnsi" w:hAnsiTheme="minorHAnsi" w:cs="Arial"/>
          <w:bCs/>
          <w:lang w:eastAsia="en-US"/>
        </w:rPr>
        <w:t xml:space="preserve"> runde schwarze 3</w:t>
      </w:r>
      <w:r w:rsidR="00611AD8" w:rsidRPr="005329AC">
        <w:rPr>
          <w:rFonts w:asciiTheme="minorHAnsi" w:hAnsiTheme="minorHAnsi" w:cs="Arial"/>
          <w:bCs/>
          <w:lang w:eastAsia="en-US"/>
        </w:rPr>
        <w:t>0 und 60 Liter Gebinde verwendet</w:t>
      </w:r>
      <w:r w:rsidR="00050349" w:rsidRPr="005329AC">
        <w:rPr>
          <w:rFonts w:asciiTheme="minorHAnsi" w:hAnsiTheme="minorHAnsi" w:cs="Arial"/>
          <w:bCs/>
          <w:lang w:eastAsia="en-US"/>
        </w:rPr>
        <w:t>. Die leeren Sammelgebinde werden im zentralen Abfallsammelraum pro Ebene bereitgestellt bzw.</w:t>
      </w:r>
      <w:r w:rsidR="00050349" w:rsidRPr="006A074E">
        <w:rPr>
          <w:rFonts w:asciiTheme="minorHAnsi" w:hAnsiTheme="minorHAnsi" w:cs="Arial"/>
          <w:bCs/>
          <w:lang w:eastAsia="en-US"/>
        </w:rPr>
        <w:t xml:space="preserve"> gegen volle Gebinde getauscht. Im Durchschnitt stehen 5-10 Leergebinde, ineinander gestapelt, im zentralen Abfallsammelraum.</w:t>
      </w:r>
    </w:p>
    <w:p w14:paraId="2FB144ED" w14:textId="77777777" w:rsidR="00050349" w:rsidRPr="003B1D92" w:rsidRDefault="00050349" w:rsidP="00050349">
      <w:pPr>
        <w:rPr>
          <w:rFonts w:asciiTheme="minorHAnsi" w:hAnsiTheme="minorHAnsi"/>
          <w:b/>
          <w:bCs/>
          <w:sz w:val="18"/>
          <w:szCs w:val="18"/>
        </w:rPr>
      </w:pPr>
    </w:p>
    <w:p w14:paraId="3EADF4B7" w14:textId="6F3838C0" w:rsidR="00050349" w:rsidRPr="003B1D92" w:rsidRDefault="00050349" w:rsidP="00050349">
      <w:pPr>
        <w:rPr>
          <w:rFonts w:asciiTheme="minorHAnsi" w:hAnsiTheme="minorHAnsi"/>
          <w:b/>
          <w:bCs/>
          <w:sz w:val="18"/>
          <w:szCs w:val="18"/>
        </w:rPr>
      </w:pPr>
    </w:p>
    <w:p w14:paraId="3291E84C" w14:textId="4D4B629C" w:rsidR="00050349" w:rsidRPr="006A074E" w:rsidRDefault="006A074E" w:rsidP="006A074E">
      <w:pPr>
        <w:spacing w:line="340" w:lineRule="atLeast"/>
        <w:rPr>
          <w:rFonts w:asciiTheme="minorHAnsi" w:hAnsiTheme="minorHAnsi"/>
          <w:b/>
          <w:sz w:val="24"/>
          <w:szCs w:val="24"/>
        </w:rPr>
      </w:pPr>
      <w:r w:rsidRPr="006A074E">
        <w:rPr>
          <w:rFonts w:asciiTheme="minorHAnsi" w:hAnsiTheme="minorHAnsi"/>
          <w:b/>
          <w:sz w:val="24"/>
          <w:szCs w:val="24"/>
        </w:rPr>
        <w:t>Sammlung, Transport und Entsorgung des schwarzen Einmalgebinde</w:t>
      </w:r>
    </w:p>
    <w:p w14:paraId="4458FD81" w14:textId="6797D7A7" w:rsidR="00611AD8" w:rsidRPr="005329AC" w:rsidRDefault="006A074E" w:rsidP="006A074E">
      <w:pPr>
        <w:spacing w:line="360" w:lineRule="atLeast"/>
        <w:jc w:val="both"/>
        <w:rPr>
          <w:rFonts w:asciiTheme="minorHAnsi" w:hAnsiTheme="minorHAnsi" w:cs="Arial"/>
          <w:bCs/>
          <w:lang w:eastAsia="en-US"/>
        </w:rPr>
      </w:pPr>
      <w:r w:rsidRPr="005329AC">
        <w:rPr>
          <w:rFonts w:asciiTheme="minorHAnsi" w:hAnsiTheme="minorHAnsi" w:cs="Arial"/>
          <w:bCs/>
          <w:lang w:eastAsia="en-US"/>
        </w:rPr>
        <w:t>Sollen die schwarzen Einmalgebinde im Rahmen des AKH Wien entsorgt werden und i</w:t>
      </w:r>
      <w:r w:rsidR="00611AD8" w:rsidRPr="005329AC">
        <w:rPr>
          <w:rFonts w:asciiTheme="minorHAnsi" w:hAnsiTheme="minorHAnsi" w:cs="Arial"/>
          <w:bCs/>
          <w:lang w:eastAsia="en-US"/>
        </w:rPr>
        <w:t xml:space="preserve">st ein neues Bauteil über einen Gang an das zentrale Bauteil 10 angebunden, können Transportmitarbeiter die runden und rechteckigen schwarzen Einmalgebinde </w:t>
      </w:r>
      <w:r w:rsidRPr="005329AC">
        <w:rPr>
          <w:rFonts w:asciiTheme="minorHAnsi" w:hAnsiTheme="minorHAnsi" w:cs="Arial"/>
          <w:bCs/>
          <w:lang w:eastAsia="en-US"/>
        </w:rPr>
        <w:t xml:space="preserve">zum Übernahmeraum transportieren.  </w:t>
      </w:r>
    </w:p>
    <w:p w14:paraId="47390207" w14:textId="3B01E062" w:rsidR="006A074E" w:rsidRPr="005329AC" w:rsidRDefault="006A074E" w:rsidP="006A074E">
      <w:pPr>
        <w:spacing w:line="360" w:lineRule="atLeast"/>
        <w:jc w:val="both"/>
        <w:rPr>
          <w:rFonts w:asciiTheme="minorHAnsi" w:hAnsiTheme="minorHAnsi" w:cs="Arial"/>
          <w:bCs/>
          <w:lang w:eastAsia="en-US"/>
        </w:rPr>
      </w:pPr>
      <w:r w:rsidRPr="005329AC">
        <w:rPr>
          <w:rFonts w:asciiTheme="minorHAnsi" w:hAnsiTheme="minorHAnsi" w:cs="Arial"/>
          <w:bCs/>
          <w:lang w:eastAsia="en-US"/>
        </w:rPr>
        <w:t>Ist kein Verbindungsgang vorhanden</w:t>
      </w:r>
      <w:r w:rsidR="005329AC" w:rsidRPr="005329AC">
        <w:rPr>
          <w:rFonts w:asciiTheme="minorHAnsi" w:hAnsiTheme="minorHAnsi" w:cs="Arial"/>
          <w:bCs/>
          <w:lang w:eastAsia="en-US"/>
        </w:rPr>
        <w:t>,</w:t>
      </w:r>
      <w:r w:rsidRPr="005329AC">
        <w:rPr>
          <w:rFonts w:asciiTheme="minorHAnsi" w:hAnsiTheme="minorHAnsi" w:cs="Arial"/>
          <w:bCs/>
          <w:lang w:eastAsia="en-US"/>
        </w:rPr>
        <w:t xml:space="preserve"> können die Gebinde 1x pro Woche mit dem AKH Fuhrpark bzw. LKW aus einem Lagerraum des neuen Bauteils abgeholt und zum zentralen Sammelraum transportiert werden. </w:t>
      </w:r>
    </w:p>
    <w:p w14:paraId="30C58D13" w14:textId="1604057D" w:rsidR="006A074E" w:rsidRPr="005329AC" w:rsidRDefault="006A074E" w:rsidP="006A074E">
      <w:pPr>
        <w:spacing w:line="360" w:lineRule="atLeast"/>
        <w:jc w:val="both"/>
        <w:rPr>
          <w:rFonts w:asciiTheme="minorHAnsi" w:hAnsiTheme="minorHAnsi" w:cs="Arial"/>
          <w:bCs/>
          <w:lang w:eastAsia="en-US"/>
        </w:rPr>
      </w:pPr>
      <w:r w:rsidRPr="005329AC">
        <w:rPr>
          <w:rFonts w:asciiTheme="minorHAnsi" w:hAnsiTheme="minorHAnsi" w:cs="Arial"/>
          <w:bCs/>
          <w:lang w:eastAsia="en-US"/>
        </w:rPr>
        <w:t>Sollte die Entsorgung der schwarzen eckigen und runden Gebinde nicht über das AKH Wien erfolgen, müssten die schwarzen Gebinde in einem eigenen Sammelraum des Bauteils zwischengelagert und in regelmäßigen Intervallen von einem externen Entsorger abgeholt werden.</w:t>
      </w:r>
    </w:p>
    <w:p w14:paraId="1A5FA051" w14:textId="04360F59" w:rsidR="008712AE" w:rsidRPr="005329AC" w:rsidRDefault="005329AC" w:rsidP="005329AC">
      <w:pPr>
        <w:spacing w:line="360" w:lineRule="atLeast"/>
        <w:jc w:val="both"/>
        <w:rPr>
          <w:rFonts w:asciiTheme="minorHAnsi" w:hAnsiTheme="minorHAnsi" w:cs="Arial"/>
          <w:bCs/>
          <w:highlight w:val="yellow"/>
          <w:lang w:eastAsia="en-US"/>
        </w:rPr>
      </w:pPr>
      <w:r w:rsidRPr="005329AC">
        <w:rPr>
          <w:rFonts w:asciiTheme="minorHAnsi" w:hAnsiTheme="minorHAnsi" w:cs="Arial"/>
          <w:bCs/>
          <w:lang w:eastAsia="en-US"/>
        </w:rPr>
        <w:t xml:space="preserve">In diesem Fall ist die separate Beschaffung der Einmalgebinde durch den Eigentümer/Betreiber des Bauteils zu berücksichtigen. </w:t>
      </w:r>
      <w:r w:rsidR="008712AE">
        <w:rPr>
          <w:rFonts w:asciiTheme="minorHAnsi" w:hAnsiTheme="minorHAnsi"/>
          <w:b/>
          <w:lang w:eastAsia="en-US"/>
        </w:rPr>
        <w:br w:type="page"/>
      </w:r>
    </w:p>
    <w:p w14:paraId="49790C72" w14:textId="77777777" w:rsidR="001C7597" w:rsidRPr="009622A0" w:rsidRDefault="001C7597" w:rsidP="009622A0">
      <w:pPr>
        <w:pStyle w:val="berschrift1"/>
        <w:numPr>
          <w:ilvl w:val="0"/>
          <w:numId w:val="1"/>
        </w:numPr>
        <w:spacing w:before="0" w:after="240" w:line="360" w:lineRule="atLeast"/>
        <w:ind w:left="357" w:hanging="357"/>
        <w:rPr>
          <w:rFonts w:asciiTheme="minorHAnsi" w:hAnsiTheme="minorHAnsi"/>
          <w:b/>
          <w:color w:val="auto"/>
          <w:lang w:eastAsia="en-US"/>
        </w:rPr>
      </w:pPr>
      <w:bookmarkStart w:id="12" w:name="_Toc124763786"/>
      <w:r w:rsidRPr="009622A0">
        <w:rPr>
          <w:rFonts w:asciiTheme="minorHAnsi" w:hAnsiTheme="minorHAnsi" w:cs="Arial"/>
          <w:b/>
          <w:bCs/>
          <w:color w:val="auto"/>
          <w:lang w:eastAsia="en-US"/>
        </w:rPr>
        <w:t>Abstimmung und Ansprechpartner</w:t>
      </w:r>
      <w:bookmarkEnd w:id="12"/>
    </w:p>
    <w:p w14:paraId="43DF4615" w14:textId="77777777" w:rsidR="001C7597" w:rsidRPr="003B1D92" w:rsidRDefault="001C7597" w:rsidP="001C7597">
      <w:pPr>
        <w:pStyle w:val="Listenabsatz"/>
        <w:spacing w:after="240"/>
        <w:ind w:left="0"/>
        <w:rPr>
          <w:rFonts w:asciiTheme="minorHAnsi" w:hAnsiTheme="minorHAnsi" w:cs="Arial"/>
          <w:bCs/>
          <w:lang w:eastAsia="en-US"/>
        </w:rPr>
      </w:pPr>
      <w:r w:rsidRPr="003B1D92">
        <w:rPr>
          <w:rFonts w:asciiTheme="minorHAnsi" w:hAnsiTheme="minorHAnsi" w:cs="Arial"/>
          <w:bCs/>
          <w:lang w:eastAsia="en-US"/>
        </w:rPr>
        <w:t>Die</w:t>
      </w:r>
      <w:r w:rsidR="006B1662">
        <w:rPr>
          <w:rFonts w:asciiTheme="minorHAnsi" w:hAnsiTheme="minorHAnsi" w:cs="Arial"/>
          <w:bCs/>
          <w:lang w:eastAsia="en-US"/>
        </w:rPr>
        <w:t xml:space="preserve"> Planung der Abfallsammlung muss</w:t>
      </w:r>
      <w:r w:rsidRPr="003B1D92">
        <w:rPr>
          <w:rFonts w:asciiTheme="minorHAnsi" w:hAnsiTheme="minorHAnsi" w:cs="Arial"/>
          <w:bCs/>
          <w:lang w:eastAsia="en-US"/>
        </w:rPr>
        <w:t xml:space="preserve"> rechtzeitig in Abstimmung mit dem </w:t>
      </w:r>
      <w:proofErr w:type="spellStart"/>
      <w:r w:rsidRPr="003B1D92">
        <w:rPr>
          <w:rFonts w:asciiTheme="minorHAnsi" w:hAnsiTheme="minorHAnsi" w:cs="Arial"/>
          <w:bCs/>
          <w:lang w:eastAsia="en-US"/>
        </w:rPr>
        <w:t>Abfallbeauftragtenteam</w:t>
      </w:r>
      <w:proofErr w:type="spellEnd"/>
      <w:r w:rsidRPr="003B1D92">
        <w:rPr>
          <w:rFonts w:asciiTheme="minorHAnsi" w:hAnsiTheme="minorHAnsi" w:cs="Arial"/>
          <w:bCs/>
          <w:lang w:eastAsia="en-US"/>
        </w:rPr>
        <w:t xml:space="preserve"> des AKH Wien erfolgen.</w:t>
      </w:r>
    </w:p>
    <w:p w14:paraId="67907735" w14:textId="77777777" w:rsidR="001C7597" w:rsidRPr="003B1D92" w:rsidRDefault="001C7597" w:rsidP="001C7597">
      <w:pPr>
        <w:pStyle w:val="Listenabsatz"/>
        <w:spacing w:after="240"/>
        <w:ind w:left="0"/>
        <w:rPr>
          <w:rFonts w:asciiTheme="minorHAnsi" w:hAnsiTheme="minorHAnsi" w:cs="Arial"/>
          <w:bCs/>
          <w:color w:val="1F497D"/>
          <w:lang w:eastAsia="en-US"/>
        </w:rPr>
      </w:pPr>
    </w:p>
    <w:p w14:paraId="2C3A1574" w14:textId="77777777" w:rsidR="00875588" w:rsidRDefault="00C14801" w:rsidP="001C7597">
      <w:pPr>
        <w:pStyle w:val="Listenabsatz"/>
        <w:spacing w:after="240"/>
        <w:ind w:left="0"/>
      </w:pPr>
      <w:hyperlink r:id="rId33" w:history="1">
        <w:r w:rsidR="00875588">
          <w:rPr>
            <w:rStyle w:val="Hyperlink"/>
          </w:rPr>
          <w:t>AKH Wien, Universitätsklinikum - Kontakt</w:t>
        </w:r>
      </w:hyperlink>
    </w:p>
    <w:p w14:paraId="4B55DDE1" w14:textId="77777777" w:rsidR="00875588" w:rsidRPr="00875588" w:rsidRDefault="00875588" w:rsidP="00875588">
      <w:pPr>
        <w:rPr>
          <w:rFonts w:ascii="Times New Roman" w:eastAsia="Times New Roman" w:hAnsi="Times New Roman" w:cs="Times New Roman"/>
          <w:sz w:val="24"/>
          <w:szCs w:val="24"/>
        </w:rPr>
      </w:pPr>
      <w:r w:rsidRPr="00875588">
        <w:rPr>
          <w:rFonts w:ascii="Lucida Sans Unicode" w:eastAsia="Times New Roman" w:hAnsi="Lucida Sans Unicode" w:cs="Lucida Sans Unicode"/>
          <w:color w:val="000000"/>
          <w:sz w:val="19"/>
          <w:szCs w:val="19"/>
          <w:bdr w:val="none" w:sz="0" w:space="0" w:color="auto" w:frame="1"/>
          <w:shd w:val="clear" w:color="auto" w:fill="FFFFFF"/>
        </w:rPr>
        <w:t>Gerhard Horinek, MBA</w:t>
      </w:r>
    </w:p>
    <w:p w14:paraId="382DD94E" w14:textId="77777777" w:rsidR="00875588" w:rsidRPr="00875588" w:rsidRDefault="00875588" w:rsidP="00875588">
      <w:pPr>
        <w:numPr>
          <w:ilvl w:val="0"/>
          <w:numId w:val="4"/>
        </w:numPr>
        <w:shd w:val="clear" w:color="auto" w:fill="FFFFFF"/>
        <w:spacing w:line="285" w:lineRule="atLeast"/>
        <w:ind w:left="0"/>
        <w:rPr>
          <w:rFonts w:ascii="Lucida Sans Unicode" w:eastAsia="Times New Roman" w:hAnsi="Lucida Sans Unicode" w:cs="Lucida Sans Unicode"/>
          <w:color w:val="000000"/>
          <w:sz w:val="19"/>
          <w:szCs w:val="19"/>
        </w:rPr>
      </w:pPr>
      <w:r w:rsidRPr="00875588">
        <w:rPr>
          <w:rFonts w:ascii="Lucida Sans Unicode" w:eastAsia="Times New Roman" w:hAnsi="Lucida Sans Unicode" w:cs="Lucida Sans Unicode"/>
          <w:noProof/>
          <w:color w:val="000000"/>
          <w:sz w:val="19"/>
          <w:szCs w:val="19"/>
          <w:lang w:val="de-DE" w:eastAsia="de-DE"/>
        </w:rPr>
        <w:drawing>
          <wp:inline distT="0" distB="0" distL="0" distR="0" wp14:anchorId="01FE6E9C" wp14:editId="18E6134B">
            <wp:extent cx="133350" cy="133350"/>
            <wp:effectExtent l="0" t="0" r="0" b="0"/>
            <wp:docPr id="13" name="Grafik 13" descr="Telef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lefo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875588">
        <w:rPr>
          <w:rFonts w:ascii="Lucida Sans Unicode" w:eastAsia="Times New Roman" w:hAnsi="Lucida Sans Unicode" w:cs="Lucida Sans Unicode"/>
          <w:b/>
          <w:bCs/>
          <w:color w:val="000000"/>
          <w:sz w:val="19"/>
          <w:szCs w:val="19"/>
          <w:bdr w:val="none" w:sz="0" w:space="0" w:color="auto" w:frame="1"/>
        </w:rPr>
        <w:t>+43 1 40400 94650</w:t>
      </w:r>
    </w:p>
    <w:p w14:paraId="51F653A3" w14:textId="77777777" w:rsidR="00875588" w:rsidRPr="00875588" w:rsidRDefault="00875588" w:rsidP="00875588">
      <w:pPr>
        <w:numPr>
          <w:ilvl w:val="0"/>
          <w:numId w:val="4"/>
        </w:numPr>
        <w:shd w:val="clear" w:color="auto" w:fill="FFFFFF"/>
        <w:spacing w:line="285" w:lineRule="atLeast"/>
        <w:ind w:left="0"/>
        <w:rPr>
          <w:rFonts w:ascii="Lucida Sans Unicode" w:eastAsia="Times New Roman" w:hAnsi="Lucida Sans Unicode" w:cs="Lucida Sans Unicode"/>
          <w:color w:val="000000"/>
          <w:sz w:val="19"/>
          <w:szCs w:val="19"/>
        </w:rPr>
      </w:pPr>
      <w:r w:rsidRPr="00875588">
        <w:rPr>
          <w:rFonts w:ascii="Lucida Sans Unicode" w:eastAsia="Times New Roman" w:hAnsi="Lucida Sans Unicode" w:cs="Lucida Sans Unicode"/>
          <w:noProof/>
          <w:color w:val="000000"/>
          <w:sz w:val="19"/>
          <w:szCs w:val="19"/>
          <w:lang w:val="de-DE" w:eastAsia="de-DE"/>
        </w:rPr>
        <w:drawing>
          <wp:inline distT="0" distB="0" distL="0" distR="0" wp14:anchorId="4D7ED5B3" wp14:editId="15D92060">
            <wp:extent cx="133350" cy="133350"/>
            <wp:effectExtent l="0" t="0" r="0" b="0"/>
            <wp:docPr id="12" name="Grafik 12" descr="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ax"/>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875588">
        <w:rPr>
          <w:rFonts w:ascii="Lucida Sans Unicode" w:eastAsia="Times New Roman" w:hAnsi="Lucida Sans Unicode" w:cs="Lucida Sans Unicode"/>
          <w:color w:val="000000"/>
          <w:sz w:val="19"/>
          <w:szCs w:val="19"/>
        </w:rPr>
        <w:t>+43 1 40400 94530</w:t>
      </w:r>
    </w:p>
    <w:p w14:paraId="71F366EF" w14:textId="77777777" w:rsidR="00875588" w:rsidRPr="00875588" w:rsidRDefault="00875588" w:rsidP="00875588">
      <w:pPr>
        <w:numPr>
          <w:ilvl w:val="0"/>
          <w:numId w:val="4"/>
        </w:numPr>
        <w:shd w:val="clear" w:color="auto" w:fill="FFFFFF"/>
        <w:spacing w:line="285" w:lineRule="atLeast"/>
        <w:ind w:left="0"/>
        <w:rPr>
          <w:rFonts w:ascii="Lucida Sans Unicode" w:eastAsia="Times New Roman" w:hAnsi="Lucida Sans Unicode" w:cs="Lucida Sans Unicode"/>
          <w:color w:val="000000"/>
          <w:sz w:val="19"/>
          <w:szCs w:val="19"/>
        </w:rPr>
      </w:pPr>
      <w:r w:rsidRPr="00875588">
        <w:rPr>
          <w:rFonts w:ascii="Lucida Sans Unicode" w:eastAsia="Times New Roman" w:hAnsi="Lucida Sans Unicode" w:cs="Lucida Sans Unicode"/>
          <w:noProof/>
          <w:color w:val="000000"/>
          <w:sz w:val="19"/>
          <w:szCs w:val="19"/>
          <w:lang w:val="de-DE" w:eastAsia="de-DE"/>
        </w:rPr>
        <w:drawing>
          <wp:inline distT="0" distB="0" distL="0" distR="0" wp14:anchorId="45BBCF60" wp14:editId="510F812C">
            <wp:extent cx="133350" cy="133350"/>
            <wp:effectExtent l="0" t="0" r="0" b="0"/>
            <wp:docPr id="11" name="Grafik 11" descr="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hyperlink r:id="rId37" w:history="1">
        <w:r w:rsidRPr="00875588">
          <w:rPr>
            <w:rFonts w:ascii="Lucida Sans Unicode" w:eastAsia="Times New Roman" w:hAnsi="Lucida Sans Unicode" w:cs="Lucida Sans Unicode"/>
            <w:color w:val="08374D"/>
            <w:sz w:val="19"/>
            <w:szCs w:val="19"/>
            <w:u w:val="single"/>
            <w:bdr w:val="none" w:sz="0" w:space="0" w:color="auto" w:frame="1"/>
          </w:rPr>
          <w:t>gerhard.horinek@vamed.com</w:t>
        </w:r>
      </w:hyperlink>
    </w:p>
    <w:p w14:paraId="21C0CD0C" w14:textId="77777777" w:rsidR="00875588" w:rsidRPr="003B1D92" w:rsidRDefault="00875588" w:rsidP="001C7597">
      <w:pPr>
        <w:pStyle w:val="Listenabsatz"/>
        <w:spacing w:after="240"/>
        <w:ind w:left="0"/>
        <w:rPr>
          <w:rFonts w:asciiTheme="minorHAnsi" w:hAnsiTheme="minorHAnsi" w:cs="Arial"/>
          <w:bCs/>
          <w:color w:val="1F497D"/>
          <w:lang w:eastAsia="en-US"/>
        </w:rPr>
      </w:pPr>
    </w:p>
    <w:p w14:paraId="7C870053" w14:textId="77777777" w:rsidR="006B1662" w:rsidRDefault="006B1662" w:rsidP="001C7597">
      <w:pPr>
        <w:pStyle w:val="Listenabsatz"/>
        <w:spacing w:after="240"/>
        <w:ind w:left="0"/>
        <w:rPr>
          <w:rFonts w:asciiTheme="minorHAnsi" w:hAnsiTheme="minorHAnsi" w:cs="Arial"/>
          <w:bCs/>
          <w:lang w:eastAsia="en-US"/>
        </w:rPr>
      </w:pPr>
      <w:r>
        <w:rPr>
          <w:rFonts w:asciiTheme="minorHAnsi" w:hAnsiTheme="minorHAnsi" w:cs="Arial"/>
          <w:bCs/>
          <w:lang w:eastAsia="en-US"/>
        </w:rPr>
        <w:t xml:space="preserve">Bei Anbindung der Abfallsammlung an die bestehende Logistik des AKH Wien, ist jedenfalls die Abteilung </w:t>
      </w:r>
      <w:r w:rsidRPr="003B1D92">
        <w:rPr>
          <w:rFonts w:asciiTheme="minorHAnsi" w:hAnsiTheme="minorHAnsi" w:cs="Arial"/>
          <w:bCs/>
          <w:lang w:eastAsia="en-US"/>
        </w:rPr>
        <w:t>Transportlogistik des AKH Wien</w:t>
      </w:r>
      <w:r>
        <w:rPr>
          <w:rFonts w:asciiTheme="minorHAnsi" w:hAnsiTheme="minorHAnsi" w:cs="Arial"/>
          <w:bCs/>
          <w:lang w:eastAsia="en-US"/>
        </w:rPr>
        <w:t xml:space="preserve"> hinzuzuziehen.</w:t>
      </w:r>
    </w:p>
    <w:p w14:paraId="62246E7B" w14:textId="77777777" w:rsidR="005B0EC2" w:rsidRDefault="00C14801">
      <w:hyperlink r:id="rId38" w:history="1">
        <w:r w:rsidR="00875588">
          <w:rPr>
            <w:rStyle w:val="Hyperlink"/>
          </w:rPr>
          <w:t>AKH Wien, Universitätsklinikum - Logistik</w:t>
        </w:r>
      </w:hyperlink>
    </w:p>
    <w:p w14:paraId="2AAF481D" w14:textId="77777777" w:rsidR="00875588" w:rsidRDefault="00875588"/>
    <w:p w14:paraId="216E5BCD" w14:textId="77777777" w:rsidR="00875588" w:rsidRPr="00875588" w:rsidRDefault="00875588" w:rsidP="00875588">
      <w:pPr>
        <w:rPr>
          <w:rFonts w:ascii="Times New Roman" w:eastAsia="Times New Roman" w:hAnsi="Times New Roman" w:cs="Times New Roman"/>
          <w:sz w:val="24"/>
          <w:szCs w:val="24"/>
        </w:rPr>
      </w:pPr>
      <w:proofErr w:type="spellStart"/>
      <w:r w:rsidRPr="00875588">
        <w:rPr>
          <w:rFonts w:ascii="Lucida Sans Unicode" w:eastAsia="Times New Roman" w:hAnsi="Lucida Sans Unicode" w:cs="Lucida Sans Unicode"/>
          <w:color w:val="000000"/>
          <w:sz w:val="19"/>
          <w:szCs w:val="19"/>
          <w:bdr w:val="none" w:sz="0" w:space="0" w:color="auto" w:frame="1"/>
          <w:shd w:val="clear" w:color="auto" w:fill="FFFFFF"/>
        </w:rPr>
        <w:t>Mag.</w:t>
      </w:r>
      <w:r w:rsidRPr="00875588">
        <w:rPr>
          <w:rFonts w:ascii="Lucida Sans Unicode" w:eastAsia="Times New Roman" w:hAnsi="Lucida Sans Unicode" w:cs="Lucida Sans Unicode"/>
          <w:color w:val="000000"/>
          <w:sz w:val="16"/>
          <w:szCs w:val="16"/>
          <w:bdr w:val="none" w:sz="0" w:space="0" w:color="auto" w:frame="1"/>
          <w:shd w:val="clear" w:color="auto" w:fill="FFFFFF"/>
          <w:vertAlign w:val="superscript"/>
        </w:rPr>
        <w:t>a</w:t>
      </w:r>
      <w:proofErr w:type="spellEnd"/>
      <w:r w:rsidRPr="00875588">
        <w:rPr>
          <w:rFonts w:ascii="Lucida Sans Unicode" w:eastAsia="Times New Roman" w:hAnsi="Lucida Sans Unicode" w:cs="Lucida Sans Unicode"/>
          <w:color w:val="000000"/>
          <w:sz w:val="19"/>
          <w:szCs w:val="19"/>
          <w:bdr w:val="none" w:sz="0" w:space="0" w:color="auto" w:frame="1"/>
          <w:shd w:val="clear" w:color="auto" w:fill="FFFFFF"/>
        </w:rPr>
        <w:t> Barbara Bruckner-</w:t>
      </w:r>
      <w:proofErr w:type="spellStart"/>
      <w:r w:rsidRPr="00875588">
        <w:rPr>
          <w:rFonts w:ascii="Lucida Sans Unicode" w:eastAsia="Times New Roman" w:hAnsi="Lucida Sans Unicode" w:cs="Lucida Sans Unicode"/>
          <w:color w:val="000000"/>
          <w:sz w:val="19"/>
          <w:szCs w:val="19"/>
          <w:bdr w:val="none" w:sz="0" w:space="0" w:color="auto" w:frame="1"/>
          <w:shd w:val="clear" w:color="auto" w:fill="FFFFFF"/>
        </w:rPr>
        <w:t>Bobek</w:t>
      </w:r>
      <w:proofErr w:type="spellEnd"/>
    </w:p>
    <w:p w14:paraId="21C48418" w14:textId="77777777" w:rsidR="00875588" w:rsidRPr="00875588" w:rsidRDefault="00875588" w:rsidP="00875588">
      <w:pPr>
        <w:numPr>
          <w:ilvl w:val="0"/>
          <w:numId w:val="3"/>
        </w:numPr>
        <w:shd w:val="clear" w:color="auto" w:fill="FFFFFF"/>
        <w:spacing w:line="285" w:lineRule="atLeast"/>
        <w:ind w:left="0"/>
        <w:rPr>
          <w:rFonts w:ascii="Lucida Sans Unicode" w:eastAsia="Times New Roman" w:hAnsi="Lucida Sans Unicode" w:cs="Lucida Sans Unicode"/>
          <w:color w:val="000000"/>
          <w:sz w:val="19"/>
          <w:szCs w:val="19"/>
        </w:rPr>
      </w:pPr>
      <w:r w:rsidRPr="00875588">
        <w:rPr>
          <w:rFonts w:ascii="Lucida Sans Unicode" w:eastAsia="Times New Roman" w:hAnsi="Lucida Sans Unicode" w:cs="Lucida Sans Unicode"/>
          <w:noProof/>
          <w:color w:val="000000"/>
          <w:sz w:val="19"/>
          <w:szCs w:val="19"/>
          <w:lang w:val="de-DE" w:eastAsia="de-DE"/>
        </w:rPr>
        <w:drawing>
          <wp:inline distT="0" distB="0" distL="0" distR="0" wp14:anchorId="5ADB5305" wp14:editId="2B0CBF15">
            <wp:extent cx="133350" cy="133350"/>
            <wp:effectExtent l="0" t="0" r="0" b="0"/>
            <wp:docPr id="10" name="Grafik 10" descr="Telef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lefo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875588">
        <w:rPr>
          <w:rFonts w:ascii="Lucida Sans Unicode" w:eastAsia="Times New Roman" w:hAnsi="Lucida Sans Unicode" w:cs="Lucida Sans Unicode"/>
          <w:b/>
          <w:bCs/>
          <w:color w:val="000000"/>
          <w:sz w:val="19"/>
          <w:szCs w:val="19"/>
          <w:bdr w:val="none" w:sz="0" w:space="0" w:color="auto" w:frame="1"/>
        </w:rPr>
        <w:t>+43 1 40400 10460</w:t>
      </w:r>
    </w:p>
    <w:p w14:paraId="0B0C3E2D" w14:textId="77777777" w:rsidR="00875588" w:rsidRPr="00875588" w:rsidRDefault="00875588" w:rsidP="00875588">
      <w:pPr>
        <w:numPr>
          <w:ilvl w:val="0"/>
          <w:numId w:val="3"/>
        </w:numPr>
        <w:shd w:val="clear" w:color="auto" w:fill="FFFFFF"/>
        <w:spacing w:line="285" w:lineRule="atLeast"/>
        <w:ind w:left="0"/>
        <w:rPr>
          <w:rFonts w:ascii="Lucida Sans Unicode" w:eastAsia="Times New Roman" w:hAnsi="Lucida Sans Unicode" w:cs="Lucida Sans Unicode"/>
          <w:color w:val="000000"/>
          <w:sz w:val="19"/>
          <w:szCs w:val="19"/>
        </w:rPr>
      </w:pPr>
      <w:r w:rsidRPr="00875588">
        <w:rPr>
          <w:rFonts w:ascii="Lucida Sans Unicode" w:eastAsia="Times New Roman" w:hAnsi="Lucida Sans Unicode" w:cs="Lucida Sans Unicode"/>
          <w:noProof/>
          <w:color w:val="000000"/>
          <w:sz w:val="19"/>
          <w:szCs w:val="19"/>
          <w:lang w:val="de-DE" w:eastAsia="de-DE"/>
        </w:rPr>
        <w:drawing>
          <wp:inline distT="0" distB="0" distL="0" distR="0" wp14:anchorId="230B616C" wp14:editId="06A52914">
            <wp:extent cx="133350" cy="133350"/>
            <wp:effectExtent l="0" t="0" r="0" b="0"/>
            <wp:docPr id="9" name="Grafik 9" descr="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ax"/>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875588">
        <w:rPr>
          <w:rFonts w:ascii="Lucida Sans Unicode" w:eastAsia="Times New Roman" w:hAnsi="Lucida Sans Unicode" w:cs="Lucida Sans Unicode"/>
          <w:color w:val="000000"/>
          <w:sz w:val="19"/>
          <w:szCs w:val="19"/>
        </w:rPr>
        <w:t>+43 1 40495 13335</w:t>
      </w:r>
    </w:p>
    <w:p w14:paraId="6FB9F353" w14:textId="77777777" w:rsidR="00875588" w:rsidRPr="00875588" w:rsidRDefault="00875588" w:rsidP="00875588">
      <w:pPr>
        <w:numPr>
          <w:ilvl w:val="0"/>
          <w:numId w:val="3"/>
        </w:numPr>
        <w:shd w:val="clear" w:color="auto" w:fill="FFFFFF"/>
        <w:spacing w:line="285" w:lineRule="atLeast"/>
        <w:ind w:left="0"/>
        <w:rPr>
          <w:rFonts w:ascii="Lucida Sans Unicode" w:eastAsia="Times New Roman" w:hAnsi="Lucida Sans Unicode" w:cs="Lucida Sans Unicode"/>
          <w:color w:val="000000"/>
          <w:sz w:val="19"/>
          <w:szCs w:val="19"/>
        </w:rPr>
      </w:pPr>
      <w:r w:rsidRPr="00875588">
        <w:rPr>
          <w:rFonts w:ascii="Lucida Sans Unicode" w:eastAsia="Times New Roman" w:hAnsi="Lucida Sans Unicode" w:cs="Lucida Sans Unicode"/>
          <w:noProof/>
          <w:color w:val="000000"/>
          <w:sz w:val="19"/>
          <w:szCs w:val="19"/>
          <w:lang w:val="de-DE" w:eastAsia="de-DE"/>
        </w:rPr>
        <w:drawing>
          <wp:inline distT="0" distB="0" distL="0" distR="0" wp14:anchorId="0925AAA1" wp14:editId="050F851C">
            <wp:extent cx="133350" cy="133350"/>
            <wp:effectExtent l="0" t="0" r="0" b="0"/>
            <wp:docPr id="8" name="Grafik 8" descr="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ai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hyperlink r:id="rId39" w:history="1">
        <w:r w:rsidRPr="00875588">
          <w:rPr>
            <w:rFonts w:ascii="Lucida Sans Unicode" w:eastAsia="Times New Roman" w:hAnsi="Lucida Sans Unicode" w:cs="Lucida Sans Unicode"/>
            <w:color w:val="08374D"/>
            <w:sz w:val="19"/>
            <w:szCs w:val="19"/>
            <w:u w:val="single"/>
            <w:bdr w:val="none" w:sz="0" w:space="0" w:color="auto" w:frame="1"/>
          </w:rPr>
          <w:t>barbara.bruckner-bobek@akhwien.at</w:t>
        </w:r>
      </w:hyperlink>
    </w:p>
    <w:p w14:paraId="4BB8B315" w14:textId="77777777" w:rsidR="00875588" w:rsidRPr="005B0EC2" w:rsidRDefault="00875588">
      <w:pPr>
        <w:rPr>
          <w:rFonts w:ascii="Arial" w:hAnsi="Arial" w:cs="Arial"/>
          <w:color w:val="1F497D"/>
          <w:lang w:eastAsia="en-US"/>
        </w:rPr>
      </w:pPr>
    </w:p>
    <w:sectPr w:rsidR="00875588" w:rsidRPr="005B0EC2" w:rsidSect="00485FF0">
      <w:footerReference w:type="default" r:id="rId40"/>
      <w:footerReference w:type="first" r:id="rId41"/>
      <w:pgSz w:w="11906" w:h="16838"/>
      <w:pgMar w:top="1417" w:right="1417" w:bottom="1134"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C437D7" w14:textId="77777777" w:rsidR="007279F2" w:rsidRDefault="007279F2" w:rsidP="007279F2">
      <w:r>
        <w:separator/>
      </w:r>
    </w:p>
  </w:endnote>
  <w:endnote w:type="continuationSeparator" w:id="0">
    <w:p w14:paraId="653BF784" w14:textId="77777777" w:rsidR="007279F2" w:rsidRDefault="007279F2" w:rsidP="00727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altName w:val="Times New Roman"/>
    <w:charset w:val="00"/>
    <w:family w:val="auto"/>
    <w:pitch w:val="default"/>
  </w:font>
  <w:font w:name="Helvetica">
    <w:panose1 w:val="020B0604020202020204"/>
    <w:charset w:val="00"/>
    <w:family w:val="swiss"/>
    <w:pitch w:val="variable"/>
    <w:sig w:usb0="E0002EFF" w:usb1="C000785B" w:usb2="00000009" w:usb3="00000000" w:csb0="000001FF" w:csb1="00000000"/>
  </w:font>
  <w:font w:name="Overpass">
    <w:altName w:val="Times New Roman"/>
    <w:charset w:val="00"/>
    <w:family w:val="auto"/>
    <w:pitch w:val="default"/>
  </w:font>
  <w:font w:name="Lucida Sans Unicode">
    <w:panose1 w:val="020B0602030504020204"/>
    <w:charset w:val="00"/>
    <w:family w:val="swiss"/>
    <w:pitch w:val="variable"/>
    <w:sig w:usb0="80000AFF" w:usb1="0000396B" w:usb2="00000000" w:usb3="00000000" w:csb0="000000BF" w:csb1="00000000"/>
  </w:font>
  <w:font w:name="Arial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F8512" w14:textId="51BE7391" w:rsidR="00485FF0" w:rsidRDefault="00485FF0" w:rsidP="00485FF0">
    <w:pPr>
      <w:pStyle w:val="Fuzeile"/>
      <w:tabs>
        <w:tab w:val="clear" w:pos="4536"/>
        <w:tab w:val="clear" w:pos="9072"/>
      </w:tabs>
      <w:ind w:left="142" w:firstLine="5954"/>
    </w:pPr>
  </w:p>
  <w:p w14:paraId="4728A911" w14:textId="34EF6CCD" w:rsidR="008359F4" w:rsidRDefault="008359F4" w:rsidP="008359F4">
    <w:pPr>
      <w:pStyle w:val="Fuzeile"/>
      <w:tabs>
        <w:tab w:val="clear" w:pos="4536"/>
        <w:tab w:val="clear" w:pos="9072"/>
      </w:tabs>
      <w:rPr>
        <w:rFonts w:asciiTheme="minorHAnsi" w:hAnsiTheme="minorHAnsi" w:cs="ArialMT"/>
        <w:sz w:val="20"/>
        <w:szCs w:val="20"/>
        <w:lang w:val="de-DE" w:eastAsia="en-US"/>
      </w:rPr>
    </w:pPr>
    <w:r w:rsidRPr="008359F4">
      <w:rPr>
        <w:rFonts w:asciiTheme="minorHAnsi" w:hAnsiTheme="minorHAnsi"/>
        <w:noProof/>
        <w:sz w:val="20"/>
        <w:szCs w:val="20"/>
        <w:lang w:val="de-DE" w:eastAsia="de-DE"/>
      </w:rPr>
      <mc:AlternateContent>
        <mc:Choice Requires="wps">
          <w:drawing>
            <wp:anchor distT="0" distB="0" distL="114300" distR="114300" simplePos="0" relativeHeight="251661312" behindDoc="0" locked="0" layoutInCell="0" allowOverlap="1" wp14:anchorId="4546EA16" wp14:editId="24C6D747">
              <wp:simplePos x="0" y="0"/>
              <wp:positionH relativeFrom="page">
                <wp:posOffset>0</wp:posOffset>
              </wp:positionH>
              <wp:positionV relativeFrom="page">
                <wp:posOffset>10228580</wp:posOffset>
              </wp:positionV>
              <wp:extent cx="7560310" cy="273050"/>
              <wp:effectExtent l="0" t="0" r="0" b="12700"/>
              <wp:wrapNone/>
              <wp:docPr id="7" name="MSIPCMd4ab47e882e172557009df45" descr="{&quot;HashCode&quot;:-1184744815,&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F433CBE" w14:textId="3918D776" w:rsidR="007279F2" w:rsidRPr="008359F4" w:rsidRDefault="008359F4" w:rsidP="008359F4">
                          <w:pPr>
                            <w:jc w:val="center"/>
                            <w:rPr>
                              <w:color w:val="000000"/>
                              <w:sz w:val="16"/>
                            </w:rPr>
                          </w:pPr>
                          <w:r w:rsidRPr="008359F4">
                            <w:rPr>
                              <w:color w:val="000000"/>
                              <w:sz w:val="16"/>
                            </w:rPr>
                            <w:t>Öffentlich</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4546EA16" id="_x0000_t202" coordsize="21600,21600" o:spt="202" path="m,l,21600r21600,l21600,xe">
              <v:stroke joinstyle="miter"/>
              <v:path gradientshapeok="t" o:connecttype="rect"/>
            </v:shapetype>
            <v:shape id="MSIPCMd4ab47e882e172557009df45" o:spid="_x0000_s1028" type="#_x0000_t202" alt="{&quot;HashCode&quot;:-1184744815,&quot;Height&quot;:841.0,&quot;Width&quot;:595.0,&quot;Placement&quot;:&quot;Footer&quot;,&quot;Index&quot;:&quot;Primary&quot;,&quot;Section&quot;:1,&quot;Top&quot;:0.0,&quot;Left&quot;:0.0}" style="position:absolute;margin-left:0;margin-top:805.4pt;width:595.3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" o:allowincell="f" filled="f" stroked="f" strokeweight=".5pt">
              <v:textbox inset=",0,,0">
                <w:txbxContent>
                  <w:p w14:paraId="4F433CBE" w14:textId="3918D776" w:rsidR="007279F2" w:rsidRPr="008359F4" w:rsidRDefault="008359F4" w:rsidP="008359F4">
                    <w:pPr>
                      <w:jc w:val="center"/>
                      <w:rPr>
                        <w:color w:val="000000"/>
                        <w:sz w:val="16"/>
                      </w:rPr>
                    </w:pPr>
                    <w:r w:rsidRPr="008359F4">
                      <w:rPr>
                        <w:color w:val="000000"/>
                        <w:sz w:val="16"/>
                      </w:rPr>
                      <w:t>Öffentlich</w:t>
                    </w:r>
                  </w:p>
                </w:txbxContent>
              </v:textbox>
              <w10:wrap anchorx="page" anchory="page"/>
            </v:shape>
          </w:pict>
        </mc:Fallback>
      </mc:AlternateContent>
    </w:r>
  </w:p>
  <w:p w14:paraId="5BA5E386" w14:textId="20B61D7A" w:rsidR="007279F2" w:rsidRPr="008359F4" w:rsidRDefault="008359F4" w:rsidP="00160490">
    <w:pPr>
      <w:pStyle w:val="Fuzeile"/>
      <w:tabs>
        <w:tab w:val="clear" w:pos="4536"/>
      </w:tabs>
      <w:rPr>
        <w:rFonts w:asciiTheme="minorHAnsi" w:hAnsiTheme="minorHAnsi" w:cs="ArialMT"/>
        <w:sz w:val="20"/>
        <w:szCs w:val="20"/>
        <w:lang w:val="de-DE" w:eastAsia="en-US"/>
      </w:rPr>
    </w:pPr>
    <w:r>
      <w:rPr>
        <w:rFonts w:asciiTheme="minorHAnsi" w:hAnsiTheme="minorHAnsi" w:cs="ArialMT"/>
        <w:sz w:val="20"/>
        <w:szCs w:val="20"/>
        <w:lang w:val="de-DE" w:eastAsia="en-US"/>
      </w:rPr>
      <w:t xml:space="preserve">zu </w:t>
    </w:r>
    <w:r w:rsidR="00485FF0" w:rsidRPr="008359F4">
      <w:rPr>
        <w:rFonts w:asciiTheme="minorHAnsi" w:hAnsiTheme="minorHAnsi" w:cs="ArialMT"/>
        <w:sz w:val="20"/>
        <w:szCs w:val="20"/>
        <w:lang w:val="de-DE" w:eastAsia="en-US"/>
      </w:rPr>
      <w:t xml:space="preserve">AKH-Wien - Planungs- und Ausführungsrichtlinien </w:t>
    </w:r>
    <w:r w:rsidR="00160490">
      <w:rPr>
        <w:rFonts w:asciiTheme="minorHAnsi" w:hAnsiTheme="minorHAnsi" w:cs="ArialMT"/>
        <w:sz w:val="20"/>
        <w:szCs w:val="20"/>
        <w:lang w:val="de-DE" w:eastAsia="en-US"/>
      </w:rPr>
      <w:t>(4610)</w:t>
    </w:r>
    <w:r w:rsidR="00160490">
      <w:rPr>
        <w:rFonts w:asciiTheme="minorHAnsi" w:hAnsiTheme="minorHAnsi"/>
        <w:sz w:val="20"/>
        <w:szCs w:val="20"/>
      </w:rPr>
      <w:tab/>
    </w:r>
    <w:r w:rsidRPr="008359F4">
      <w:rPr>
        <w:rFonts w:asciiTheme="minorHAnsi" w:hAnsiTheme="minorHAnsi"/>
        <w:bCs/>
        <w:sz w:val="20"/>
        <w:szCs w:val="20"/>
      </w:rPr>
      <w:fldChar w:fldCharType="begin"/>
    </w:r>
    <w:r w:rsidRPr="008359F4">
      <w:rPr>
        <w:rFonts w:asciiTheme="minorHAnsi" w:hAnsiTheme="minorHAnsi"/>
        <w:bCs/>
        <w:sz w:val="20"/>
        <w:szCs w:val="20"/>
      </w:rPr>
      <w:instrText>PAGE  \* Arabic  \* MERGEFORMAT</w:instrText>
    </w:r>
    <w:r w:rsidRPr="008359F4">
      <w:rPr>
        <w:rFonts w:asciiTheme="minorHAnsi" w:hAnsiTheme="minorHAnsi"/>
        <w:bCs/>
        <w:sz w:val="20"/>
        <w:szCs w:val="20"/>
      </w:rPr>
      <w:fldChar w:fldCharType="separate"/>
    </w:r>
    <w:r w:rsidR="00C14801" w:rsidRPr="00C14801">
      <w:rPr>
        <w:rFonts w:asciiTheme="minorHAnsi" w:hAnsiTheme="minorHAnsi"/>
        <w:bCs/>
        <w:noProof/>
        <w:sz w:val="20"/>
        <w:szCs w:val="20"/>
        <w:lang w:val="de-DE"/>
      </w:rPr>
      <w:t>1</w:t>
    </w:r>
    <w:r w:rsidRPr="008359F4">
      <w:rPr>
        <w:rFonts w:asciiTheme="minorHAnsi" w:hAnsiTheme="minorHAnsi"/>
        <w:bCs/>
        <w:sz w:val="20"/>
        <w:szCs w:val="20"/>
      </w:rPr>
      <w:fldChar w:fldCharType="end"/>
    </w:r>
    <w:r w:rsidRPr="008359F4">
      <w:rPr>
        <w:rFonts w:asciiTheme="minorHAnsi" w:hAnsiTheme="minorHAnsi"/>
        <w:sz w:val="20"/>
        <w:szCs w:val="20"/>
        <w:lang w:val="de-DE"/>
      </w:rPr>
      <w:t xml:space="preserve"> / </w:t>
    </w:r>
    <w:r w:rsidRPr="008359F4">
      <w:rPr>
        <w:rFonts w:asciiTheme="minorHAnsi" w:hAnsiTheme="minorHAnsi"/>
        <w:bCs/>
        <w:sz w:val="20"/>
        <w:szCs w:val="20"/>
      </w:rPr>
      <w:fldChar w:fldCharType="begin"/>
    </w:r>
    <w:r w:rsidRPr="008359F4">
      <w:rPr>
        <w:rFonts w:asciiTheme="minorHAnsi" w:hAnsiTheme="minorHAnsi"/>
        <w:bCs/>
        <w:sz w:val="20"/>
        <w:szCs w:val="20"/>
      </w:rPr>
      <w:instrText>NUMPAGES  \* Arabic  \* MERGEFORMAT</w:instrText>
    </w:r>
    <w:r w:rsidRPr="008359F4">
      <w:rPr>
        <w:rFonts w:asciiTheme="minorHAnsi" w:hAnsiTheme="minorHAnsi"/>
        <w:bCs/>
        <w:sz w:val="20"/>
        <w:szCs w:val="20"/>
      </w:rPr>
      <w:fldChar w:fldCharType="separate"/>
    </w:r>
    <w:r w:rsidR="00C14801" w:rsidRPr="00C14801">
      <w:rPr>
        <w:rFonts w:asciiTheme="minorHAnsi" w:hAnsiTheme="minorHAnsi"/>
        <w:bCs/>
        <w:noProof/>
        <w:sz w:val="20"/>
        <w:szCs w:val="20"/>
        <w:lang w:val="de-DE"/>
      </w:rPr>
      <w:t>11</w:t>
    </w:r>
    <w:r w:rsidRPr="008359F4">
      <w:rPr>
        <w:rFonts w:asciiTheme="minorHAnsi" w:hAnsiTheme="minorHAnsi"/>
        <w:bCs/>
        <w:sz w:val="20"/>
        <w:szCs w:val="20"/>
      </w:rPr>
      <w:fldChar w:fldCharType="end"/>
    </w:r>
  </w:p>
  <w:p w14:paraId="7EFCBA81" w14:textId="7FBF7B0A" w:rsidR="00485FF0" w:rsidRDefault="00160490" w:rsidP="00160490">
    <w:pPr>
      <w:pStyle w:val="Fuzeile"/>
      <w:tabs>
        <w:tab w:val="clear" w:pos="4536"/>
      </w:tabs>
    </w:pPr>
    <w:r>
      <w:t>VKMB/QM</w:t>
    </w:r>
    <w:r>
      <w:tab/>
    </w:r>
    <w:sdt>
      <w:sdtPr>
        <w:rPr>
          <w:rFonts w:asciiTheme="minorHAnsi" w:hAnsiTheme="minorHAnsi"/>
          <w:sz w:val="20"/>
          <w:szCs w:val="20"/>
        </w:rPr>
        <w:alias w:val="Formular-ID"/>
        <w:tag w:val="Formular_x002d_ID"/>
        <w:id w:val="-1205856054"/>
        <w:placeholder>
          <w:docPart w:val="2C4C9BB162CA49C8B4A4309A7D3FFA11"/>
        </w:placeholder>
        <w:dataBinding w:prefixMappings="xmlns:ns0='http://schemas.microsoft.com/office/2006/metadata/properties' xmlns:ns1='http://www.w3.org/2001/XMLSchema-instance' xmlns:ns2='http://schemas.microsoft.com/office/infopath/2007/PartnerControls' xmlns:ns3='9ccfaa96-df57-4298-81fc-a5e55ae5a25a' xmlns:ns4='ea24cb9d-0d5c-4641-adb8-30e5480a03c2' " w:xpath="/ns0:properties[1]/documentManagement[1]/ns3:Formular-ID[1]" w:storeItemID="{FDE2DBA1-9DAB-4EA7-8E5E-FFE7A51AA8EE}"/>
        <w:text/>
      </w:sdtPr>
      <w:sdtEndPr/>
      <w:sdtContent>
        <w:r>
          <w:rPr>
            <w:rFonts w:asciiTheme="minorHAnsi" w:hAnsiTheme="minorHAnsi"/>
            <w:sz w:val="20"/>
            <w:szCs w:val="20"/>
          </w:rPr>
          <w:t>4611p</w:t>
        </w:r>
      </w:sdtContent>
    </w:sdt>
    <w:r>
      <w:rPr>
        <w:rFonts w:asciiTheme="minorHAnsi" w:hAnsiTheme="minorHAnsi"/>
        <w:sz w:val="20"/>
        <w:szCs w:val="20"/>
      </w:rPr>
      <w:t>-</w:t>
    </w:r>
    <w:sdt>
      <w:sdtPr>
        <w:rPr>
          <w:rFonts w:asciiTheme="minorHAnsi" w:hAnsiTheme="minorHAnsi"/>
          <w:sz w:val="20"/>
          <w:szCs w:val="20"/>
        </w:rPr>
        <w:alias w:val="Formularversion"/>
        <w:tag w:val="Formularversion"/>
        <w:id w:val="1276910895"/>
        <w:placeholder>
          <w:docPart w:val="91C00DF8880F43D0AFCA19728F3BD797"/>
        </w:placeholder>
        <w:dataBinding w:prefixMappings="xmlns:ns0='http://schemas.microsoft.com/office/2006/metadata/properties' xmlns:ns1='http://www.w3.org/2001/XMLSchema-instance' xmlns:ns2='http://schemas.microsoft.com/office/infopath/2007/PartnerControls' xmlns:ns3='9ccfaa96-df57-4298-81fc-a5e55ae5a25a' xmlns:ns4='ea24cb9d-0d5c-4641-adb8-30e5480a03c2' " w:xpath="/ns0:properties[1]/documentManagement[1]/ns3:Formularversion[1]" w:storeItemID="{FDE2DBA1-9DAB-4EA7-8E5E-FFE7A51AA8EE}"/>
        <w:text/>
      </w:sdtPr>
      <w:sdtEndPr/>
      <w:sdtContent>
        <w:r w:rsidR="008359F4" w:rsidRPr="008359F4">
          <w:rPr>
            <w:rFonts w:asciiTheme="minorHAnsi" w:hAnsiTheme="minorHAnsi"/>
            <w:sz w:val="20"/>
            <w:szCs w:val="20"/>
          </w:rPr>
          <w:t>01</w:t>
        </w:r>
      </w:sdtContent>
    </w:sdt>
    <w:r w:rsidR="008359F4" w:rsidRPr="008359F4">
      <w:rPr>
        <w:rFonts w:asciiTheme="minorHAnsi" w:hAnsiTheme="minorHAnsi"/>
        <w:sz w:val="20"/>
        <w:szCs w:val="20"/>
      </w:rPr>
      <w:t xml:space="preserve"> (</w:t>
    </w:r>
    <w:sdt>
      <w:sdtPr>
        <w:rPr>
          <w:rFonts w:asciiTheme="minorHAnsi" w:hAnsiTheme="minorHAnsi"/>
          <w:sz w:val="20"/>
          <w:szCs w:val="20"/>
        </w:rPr>
        <w:alias w:val="Formularfreigbe"/>
        <w:tag w:val="Formularfreigbe"/>
        <w:id w:val="-465121378"/>
        <w:placeholder>
          <w:docPart w:val="62A20936A4AF46DFA6759B35E6880BF0"/>
        </w:placeholder>
        <w:dataBinding w:prefixMappings="xmlns:ns0='http://schemas.microsoft.com/office/2006/metadata/properties' xmlns:ns1='http://www.w3.org/2001/XMLSchema-instance' xmlns:ns2='http://schemas.microsoft.com/office/infopath/2007/PartnerControls' xmlns:ns3='9ccfaa96-df57-4298-81fc-a5e55ae5a25a' xmlns:ns4='ea24cb9d-0d5c-4641-adb8-30e5480a03c2' " w:xpath="/ns0:properties[1]/documentManagement[1]/ns3:Formularfreigbe[1]" w:storeItemID="{FDE2DBA1-9DAB-4EA7-8E5E-FFE7A51AA8EE}"/>
        <w:date w:fullDate="2023-01-20T00:00:00Z">
          <w:dateFormat w:val="dd.MM.yyyy"/>
          <w:lid w:val="de-DE"/>
          <w:storeMappedDataAs w:val="dateTime"/>
          <w:calendar w:val="gregorian"/>
        </w:date>
      </w:sdtPr>
      <w:sdtEndPr/>
      <w:sdtContent>
        <w:r w:rsidR="008359F4" w:rsidRPr="008359F4">
          <w:rPr>
            <w:rFonts w:asciiTheme="minorHAnsi" w:hAnsiTheme="minorHAnsi"/>
            <w:sz w:val="20"/>
            <w:szCs w:val="20"/>
            <w:lang w:val="de-DE"/>
          </w:rPr>
          <w:t>20.01.2023</w:t>
        </w:r>
      </w:sdtContent>
    </w:sdt>
    <w:r w:rsidR="008359F4" w:rsidRPr="008359F4">
      <w:rPr>
        <w:rFonts w:asciiTheme="minorHAnsi" w:hAnsiTheme="minorHAnsi"/>
        <w:sz w:val="20"/>
        <w:szCs w:val="20"/>
      </w:rP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56EFA" w14:textId="10C1002F" w:rsidR="009622A0" w:rsidRDefault="009622A0">
    <w:pPr>
      <w:pStyle w:val="Fuzeile"/>
    </w:pPr>
    <w:r>
      <w:rPr>
        <w:noProof/>
        <w:lang w:val="de-DE" w:eastAsia="de-DE"/>
      </w:rPr>
      <mc:AlternateContent>
        <mc:Choice Requires="wps">
          <w:drawing>
            <wp:anchor distT="0" distB="0" distL="114300" distR="114300" simplePos="0" relativeHeight="251660288" behindDoc="0" locked="0" layoutInCell="0" allowOverlap="1" wp14:anchorId="2C45590D" wp14:editId="14863445">
              <wp:simplePos x="0" y="0"/>
              <wp:positionH relativeFrom="page">
                <wp:posOffset>57150</wp:posOffset>
              </wp:positionH>
              <wp:positionV relativeFrom="page">
                <wp:posOffset>8742045</wp:posOffset>
              </wp:positionV>
              <wp:extent cx="7560310" cy="273050"/>
              <wp:effectExtent l="0" t="0" r="0" b="12700"/>
              <wp:wrapNone/>
              <wp:docPr id="34" name="MSIPCM56004e5a9271225554dc2389" descr="{&quot;HashCode&quot;:1741590652,&quot;Height&quot;:841.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DCC1D75" w14:textId="77777777" w:rsidR="009622A0" w:rsidRPr="009622A0" w:rsidRDefault="009622A0" w:rsidP="009622A0">
                          <w:pPr>
                            <w:jc w:val="center"/>
                            <w:rPr>
                              <w:color w:val="000000"/>
                              <w:sz w:val="20"/>
                            </w:rPr>
                          </w:pPr>
                          <w:r w:rsidRPr="009622A0">
                            <w:rPr>
                              <w:color w:val="000000"/>
                              <w:sz w:val="20"/>
                            </w:rPr>
                            <w:t>Intern</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C45590D" id="_x0000_t202" coordsize="21600,21600" o:spt="202" path="m,l,21600r21600,l21600,xe">
              <v:stroke joinstyle="miter"/>
              <v:path gradientshapeok="t" o:connecttype="rect"/>
            </v:shapetype>
            <v:shape id="MSIPCM56004e5a9271225554dc2389" o:spid="_x0000_s1029" type="#_x0000_t202" alt="{&quot;HashCode&quot;:1741590652,&quot;Height&quot;:841.0,&quot;Width&quot;:595.0,&quot;Placement&quot;:&quot;Footer&quot;,&quot;Index&quot;:&quot;FirstPage&quot;,&quot;Section&quot;:1,&quot;Top&quot;:0.0,&quot;Left&quot;:0.0}" style="position:absolute;margin-left:4.5pt;margin-top:688.35pt;width:595.3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" o:allowincell="f" filled="f" stroked="f" strokeweight=".5pt">
              <v:textbox inset=",0,,0">
                <w:txbxContent>
                  <w:p w14:paraId="3DCC1D75" w14:textId="77777777" w:rsidR="009622A0" w:rsidRPr="009622A0" w:rsidRDefault="009622A0" w:rsidP="009622A0">
                    <w:pPr>
                      <w:jc w:val="center"/>
                      <w:rPr>
                        <w:color w:val="000000"/>
                        <w:sz w:val="20"/>
                      </w:rPr>
                    </w:pPr>
                    <w:r w:rsidRPr="009622A0">
                      <w:rPr>
                        <w:color w:val="000000"/>
                        <w:sz w:val="20"/>
                      </w:rPr>
                      <w:t>Intern</w:t>
                    </w:r>
                  </w:p>
                </w:txbxContent>
              </v:textbox>
              <w10:wrap anchorx="page" anchory="page"/>
            </v:shape>
          </w:pict>
        </mc:Fallback>
      </mc:AlternateContent>
    </w:r>
    <w:r w:rsidR="00F1005D">
      <w:tab/>
    </w:r>
    <w:r w:rsidR="00F1005D">
      <w:tab/>
    </w:r>
    <w:r w:rsidR="00272E09">
      <w:tab/>
    </w:r>
    <w:r w:rsidR="00272E09">
      <w:tab/>
    </w:r>
    <w:r w:rsidR="00272E09">
      <w:tab/>
    </w:r>
    <w:r w:rsidR="00272E09">
      <w:tab/>
    </w:r>
    <w:sdt>
      <w:sdtPr>
        <w:alias w:val="Formular-ID"/>
        <w:tag w:val="Formular_x002d_ID"/>
        <w:id w:val="1457220495"/>
        <w:placeholder>
          <w:docPart w:val="6E7F945D93114E1896670453E60F89E8"/>
        </w:placeholder>
        <w:dataBinding w:prefixMappings="xmlns:ns0='http://schemas.microsoft.com/office/2006/metadata/properties' xmlns:ns1='http://www.w3.org/2001/XMLSchema-instance' xmlns:ns2='http://schemas.microsoft.com/office/infopath/2007/PartnerControls' xmlns:ns3='9ccfaa96-df57-4298-81fc-a5e55ae5a25a' xmlns:ns4='ea24cb9d-0d5c-4641-adb8-30e5480a03c2' " w:xpath="/ns0:properties[1]/documentManagement[1]/ns3:Formular-ID[1]" w:storeItemID="{FDE2DBA1-9DAB-4EA7-8E5E-FFE7A51AA8EE}"/>
        <w:text/>
      </w:sdtPr>
      <w:sdtEndPr/>
      <w:sdtContent>
        <w:r w:rsidR="00160490">
          <w:t>4611p</w:t>
        </w:r>
      </w:sdtContent>
    </w:sdt>
    <w:r w:rsidR="00F1005D">
      <w:t xml:space="preserve"> – </w:t>
    </w:r>
    <w:sdt>
      <w:sdtPr>
        <w:alias w:val="Formularversion"/>
        <w:tag w:val="Formularversion"/>
        <w:id w:val="1729888375"/>
        <w:placeholder>
          <w:docPart w:val="9C31A6B051324A11A1132824D6DD5A62"/>
        </w:placeholder>
        <w:dataBinding w:prefixMappings="xmlns:ns0='http://schemas.microsoft.com/office/2006/metadata/properties' xmlns:ns1='http://www.w3.org/2001/XMLSchema-instance' xmlns:ns2='http://schemas.microsoft.com/office/infopath/2007/PartnerControls' xmlns:ns3='9ccfaa96-df57-4298-81fc-a5e55ae5a25a' xmlns:ns4='ea24cb9d-0d5c-4641-adb8-30e5480a03c2' " w:xpath="/ns0:properties[1]/documentManagement[1]/ns3:Formularversion[1]" w:storeItemID="{FDE2DBA1-9DAB-4EA7-8E5E-FFE7A51AA8EE}"/>
        <w:text/>
      </w:sdtPr>
      <w:sdtEndPr/>
      <w:sdtContent>
        <w:r w:rsidR="00F1005D">
          <w:t>01</w:t>
        </w:r>
      </w:sdtContent>
    </w:sdt>
    <w:r w:rsidR="00F1005D">
      <w:t xml:space="preserve"> (</w:t>
    </w:r>
    <w:sdt>
      <w:sdtPr>
        <w:alias w:val="Formularfreigbe"/>
        <w:tag w:val="Formularfreigbe"/>
        <w:id w:val="-1806771241"/>
        <w:placeholder>
          <w:docPart w:val="8315D580DF8D4D52A2EBBEDCA72FE8D2"/>
        </w:placeholder>
        <w:dataBinding w:prefixMappings="xmlns:ns0='http://schemas.microsoft.com/office/2006/metadata/properties' xmlns:ns1='http://www.w3.org/2001/XMLSchema-instance' xmlns:ns2='http://schemas.microsoft.com/office/infopath/2007/PartnerControls' xmlns:ns3='9ccfaa96-df57-4298-81fc-a5e55ae5a25a' xmlns:ns4='ea24cb9d-0d5c-4641-adb8-30e5480a03c2' " w:xpath="/ns0:properties[1]/documentManagement[1]/ns3:Formularfreigbe[1]" w:storeItemID="{FDE2DBA1-9DAB-4EA7-8E5E-FFE7A51AA8EE}"/>
        <w:date w:fullDate="2023-01-20T00:00:00Z">
          <w:dateFormat w:val="dd.MM.yyyy"/>
          <w:lid w:val="de-DE"/>
          <w:storeMappedDataAs w:val="dateTime"/>
          <w:calendar w:val="gregorian"/>
        </w:date>
      </w:sdtPr>
      <w:sdtEndPr/>
      <w:sdtContent>
        <w:r w:rsidR="00F1005D">
          <w:rPr>
            <w:lang w:val="de-DE"/>
          </w:rPr>
          <w:t>20.01.2023</w:t>
        </w:r>
      </w:sdtContent>
    </w:sdt>
    <w:r w:rsidR="00272E09">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590433" w14:textId="77777777" w:rsidR="007279F2" w:rsidRDefault="007279F2" w:rsidP="007279F2">
      <w:r>
        <w:separator/>
      </w:r>
    </w:p>
  </w:footnote>
  <w:footnote w:type="continuationSeparator" w:id="0">
    <w:p w14:paraId="5B951A4C" w14:textId="77777777" w:rsidR="007279F2" w:rsidRDefault="007279F2" w:rsidP="007279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AE33F9"/>
    <w:multiLevelType w:val="multilevel"/>
    <w:tmpl w:val="0EC60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2E3EFD"/>
    <w:multiLevelType w:val="multilevel"/>
    <w:tmpl w:val="9A507F6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F8344C4"/>
    <w:multiLevelType w:val="multilevel"/>
    <w:tmpl w:val="AA0AE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1E66875"/>
    <w:multiLevelType w:val="hybridMultilevel"/>
    <w:tmpl w:val="2326D01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483E3874"/>
    <w:multiLevelType w:val="hybridMultilevel"/>
    <w:tmpl w:val="00A6538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591D75E3"/>
    <w:multiLevelType w:val="hybridMultilevel"/>
    <w:tmpl w:val="4DBA6DD8"/>
    <w:lvl w:ilvl="0" w:tplc="04070001">
      <w:start w:val="1"/>
      <w:numFmt w:val="bullet"/>
      <w:lvlText w:val=""/>
      <w:lvlJc w:val="left"/>
      <w:pPr>
        <w:ind w:left="360" w:hanging="360"/>
      </w:pPr>
      <w:rPr>
        <w:rFonts w:ascii="Symbol" w:hAnsi="Symbol" w:hint="default"/>
      </w:rPr>
    </w:lvl>
    <w:lvl w:ilvl="1" w:tplc="3594DA72">
      <w:numFmt w:val="bullet"/>
      <w:lvlText w:val="·"/>
      <w:lvlJc w:val="left"/>
      <w:pPr>
        <w:ind w:left="1230" w:hanging="510"/>
      </w:pPr>
      <w:rPr>
        <w:rFonts w:ascii="Calibri" w:eastAsiaTheme="minorHAnsi" w:hAnsi="Calibri" w:cs="Calibri"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
  </w:num>
  <w:num w:numId="2">
    <w:abstractNumId w:val="4"/>
  </w:num>
  <w:num w:numId="3">
    <w:abstractNumId w:val="0"/>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readOnly" w:enforcement="1"/>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0A5A"/>
    <w:rsid w:val="00050349"/>
    <w:rsid w:val="00147716"/>
    <w:rsid w:val="00160490"/>
    <w:rsid w:val="00174B01"/>
    <w:rsid w:val="001C7548"/>
    <w:rsid w:val="001C7597"/>
    <w:rsid w:val="00272E09"/>
    <w:rsid w:val="00282DBF"/>
    <w:rsid w:val="00336818"/>
    <w:rsid w:val="0036674B"/>
    <w:rsid w:val="003B1D92"/>
    <w:rsid w:val="003E754B"/>
    <w:rsid w:val="00485FF0"/>
    <w:rsid w:val="004D1238"/>
    <w:rsid w:val="004E2BB2"/>
    <w:rsid w:val="0052058F"/>
    <w:rsid w:val="005329AC"/>
    <w:rsid w:val="005630FC"/>
    <w:rsid w:val="005B0EC2"/>
    <w:rsid w:val="005B1108"/>
    <w:rsid w:val="005D7A33"/>
    <w:rsid w:val="00611AD8"/>
    <w:rsid w:val="00690DB5"/>
    <w:rsid w:val="006A074E"/>
    <w:rsid w:val="006B1662"/>
    <w:rsid w:val="00726363"/>
    <w:rsid w:val="007279F2"/>
    <w:rsid w:val="007342AA"/>
    <w:rsid w:val="007D0A5A"/>
    <w:rsid w:val="008359F4"/>
    <w:rsid w:val="008712AE"/>
    <w:rsid w:val="00875588"/>
    <w:rsid w:val="0091725A"/>
    <w:rsid w:val="00954445"/>
    <w:rsid w:val="009622A0"/>
    <w:rsid w:val="00A109BB"/>
    <w:rsid w:val="00A44834"/>
    <w:rsid w:val="00A902E6"/>
    <w:rsid w:val="00B13758"/>
    <w:rsid w:val="00B14801"/>
    <w:rsid w:val="00B30E8A"/>
    <w:rsid w:val="00C14801"/>
    <w:rsid w:val="00C31D19"/>
    <w:rsid w:val="00E855B4"/>
    <w:rsid w:val="00EC77D4"/>
    <w:rsid w:val="00ED0E7C"/>
    <w:rsid w:val="00ED3804"/>
    <w:rsid w:val="00F1005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24C72444"/>
  <w15:chartTrackingRefBased/>
  <w15:docId w15:val="{3F059515-6E87-4ABF-8D19-E332E4C02C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279F2"/>
    <w:pPr>
      <w:spacing w:after="0" w:line="240" w:lineRule="auto"/>
    </w:pPr>
    <w:rPr>
      <w:rFonts w:ascii="Calibri" w:hAnsi="Calibri" w:cs="Calibri"/>
      <w:lang w:eastAsia="de-AT"/>
    </w:rPr>
  </w:style>
  <w:style w:type="paragraph" w:styleId="berschrift1">
    <w:name w:val="heading 1"/>
    <w:basedOn w:val="Standard"/>
    <w:next w:val="Standard"/>
    <w:link w:val="berschrift1Zchn"/>
    <w:uiPriority w:val="9"/>
    <w:qFormat/>
    <w:rsid w:val="003B1D9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3B1D92"/>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279F2"/>
    <w:pPr>
      <w:tabs>
        <w:tab w:val="center" w:pos="4536"/>
        <w:tab w:val="right" w:pos="9072"/>
      </w:tabs>
    </w:pPr>
  </w:style>
  <w:style w:type="character" w:customStyle="1" w:styleId="KopfzeileZchn">
    <w:name w:val="Kopfzeile Zchn"/>
    <w:basedOn w:val="Absatz-Standardschriftart"/>
    <w:link w:val="Kopfzeile"/>
    <w:uiPriority w:val="99"/>
    <w:rsid w:val="007279F2"/>
    <w:rPr>
      <w:rFonts w:ascii="Calibri" w:hAnsi="Calibri" w:cs="Calibri"/>
      <w:lang w:eastAsia="de-AT"/>
    </w:rPr>
  </w:style>
  <w:style w:type="paragraph" w:styleId="Fuzeile">
    <w:name w:val="footer"/>
    <w:basedOn w:val="Standard"/>
    <w:link w:val="FuzeileZchn"/>
    <w:uiPriority w:val="99"/>
    <w:unhideWhenUsed/>
    <w:rsid w:val="007279F2"/>
    <w:pPr>
      <w:tabs>
        <w:tab w:val="center" w:pos="4536"/>
        <w:tab w:val="right" w:pos="9072"/>
      </w:tabs>
    </w:pPr>
  </w:style>
  <w:style w:type="character" w:customStyle="1" w:styleId="FuzeileZchn">
    <w:name w:val="Fußzeile Zchn"/>
    <w:basedOn w:val="Absatz-Standardschriftart"/>
    <w:link w:val="Fuzeile"/>
    <w:uiPriority w:val="99"/>
    <w:rsid w:val="007279F2"/>
    <w:rPr>
      <w:rFonts w:ascii="Calibri" w:hAnsi="Calibri" w:cs="Calibri"/>
      <w:lang w:eastAsia="de-AT"/>
    </w:rPr>
  </w:style>
  <w:style w:type="paragraph" w:styleId="Listenabsatz">
    <w:name w:val="List Paragraph"/>
    <w:basedOn w:val="Standard"/>
    <w:uiPriority w:val="34"/>
    <w:qFormat/>
    <w:rsid w:val="005B1108"/>
    <w:pPr>
      <w:ind w:left="720"/>
      <w:contextualSpacing/>
    </w:pPr>
  </w:style>
  <w:style w:type="character" w:styleId="Hyperlink">
    <w:name w:val="Hyperlink"/>
    <w:basedOn w:val="Absatz-Standardschriftart"/>
    <w:uiPriority w:val="99"/>
    <w:unhideWhenUsed/>
    <w:rsid w:val="00875588"/>
    <w:rPr>
      <w:color w:val="0000FF"/>
      <w:u w:val="single"/>
    </w:rPr>
  </w:style>
  <w:style w:type="character" w:customStyle="1" w:styleId="phone">
    <w:name w:val="phone"/>
    <w:basedOn w:val="Absatz-Standardschriftart"/>
    <w:rsid w:val="00875588"/>
  </w:style>
  <w:style w:type="paragraph" w:styleId="KeinLeerraum">
    <w:name w:val="No Spacing"/>
    <w:link w:val="KeinLeerraumZchn"/>
    <w:uiPriority w:val="1"/>
    <w:qFormat/>
    <w:rsid w:val="003B1D92"/>
    <w:pPr>
      <w:spacing w:after="0" w:line="240" w:lineRule="auto"/>
    </w:pPr>
    <w:rPr>
      <w:rFonts w:eastAsiaTheme="minorEastAsia"/>
      <w:lang w:eastAsia="de-AT"/>
    </w:rPr>
  </w:style>
  <w:style w:type="character" w:customStyle="1" w:styleId="KeinLeerraumZchn">
    <w:name w:val="Kein Leerraum Zchn"/>
    <w:basedOn w:val="Absatz-Standardschriftart"/>
    <w:link w:val="KeinLeerraum"/>
    <w:uiPriority w:val="1"/>
    <w:rsid w:val="003B1D92"/>
    <w:rPr>
      <w:rFonts w:eastAsiaTheme="minorEastAsia"/>
      <w:lang w:eastAsia="de-AT"/>
    </w:rPr>
  </w:style>
  <w:style w:type="character" w:customStyle="1" w:styleId="berschrift1Zchn">
    <w:name w:val="Überschrift 1 Zchn"/>
    <w:basedOn w:val="Absatz-Standardschriftart"/>
    <w:link w:val="berschrift1"/>
    <w:uiPriority w:val="9"/>
    <w:rsid w:val="003B1D92"/>
    <w:rPr>
      <w:rFonts w:asciiTheme="majorHAnsi" w:eastAsiaTheme="majorEastAsia" w:hAnsiTheme="majorHAnsi" w:cstheme="majorBidi"/>
      <w:color w:val="2E74B5" w:themeColor="accent1" w:themeShade="BF"/>
      <w:sz w:val="32"/>
      <w:szCs w:val="32"/>
      <w:lang w:eastAsia="de-AT"/>
    </w:rPr>
  </w:style>
  <w:style w:type="paragraph" w:styleId="Inhaltsverzeichnisberschrift">
    <w:name w:val="TOC Heading"/>
    <w:basedOn w:val="berschrift1"/>
    <w:next w:val="Standard"/>
    <w:uiPriority w:val="39"/>
    <w:unhideWhenUsed/>
    <w:qFormat/>
    <w:rsid w:val="003B1D92"/>
    <w:pPr>
      <w:spacing w:line="259" w:lineRule="auto"/>
      <w:outlineLvl w:val="9"/>
    </w:pPr>
  </w:style>
  <w:style w:type="paragraph" w:styleId="Verzeichnis2">
    <w:name w:val="toc 2"/>
    <w:basedOn w:val="Standard"/>
    <w:next w:val="Standard"/>
    <w:autoRedefine/>
    <w:uiPriority w:val="39"/>
    <w:unhideWhenUsed/>
    <w:rsid w:val="003B1D92"/>
    <w:pPr>
      <w:spacing w:after="100" w:line="259" w:lineRule="auto"/>
      <w:ind w:left="220"/>
    </w:pPr>
    <w:rPr>
      <w:rFonts w:asciiTheme="minorHAnsi" w:eastAsiaTheme="minorEastAsia" w:hAnsiTheme="minorHAnsi" w:cs="Times New Roman"/>
    </w:rPr>
  </w:style>
  <w:style w:type="paragraph" w:styleId="Verzeichnis1">
    <w:name w:val="toc 1"/>
    <w:basedOn w:val="Standard"/>
    <w:next w:val="Standard"/>
    <w:autoRedefine/>
    <w:uiPriority w:val="39"/>
    <w:unhideWhenUsed/>
    <w:rsid w:val="003B1D92"/>
    <w:pPr>
      <w:spacing w:after="100" w:line="259" w:lineRule="auto"/>
    </w:pPr>
    <w:rPr>
      <w:rFonts w:asciiTheme="minorHAnsi" w:eastAsiaTheme="minorEastAsia" w:hAnsiTheme="minorHAnsi" w:cs="Times New Roman"/>
    </w:rPr>
  </w:style>
  <w:style w:type="paragraph" w:styleId="Verzeichnis3">
    <w:name w:val="toc 3"/>
    <w:basedOn w:val="Standard"/>
    <w:next w:val="Standard"/>
    <w:autoRedefine/>
    <w:uiPriority w:val="39"/>
    <w:unhideWhenUsed/>
    <w:rsid w:val="003B1D92"/>
    <w:pPr>
      <w:spacing w:after="100" w:line="259" w:lineRule="auto"/>
      <w:ind w:left="440"/>
    </w:pPr>
    <w:rPr>
      <w:rFonts w:asciiTheme="minorHAnsi" w:eastAsiaTheme="minorEastAsia" w:hAnsiTheme="minorHAnsi" w:cs="Times New Roman"/>
    </w:rPr>
  </w:style>
  <w:style w:type="character" w:customStyle="1" w:styleId="berschrift2Zchn">
    <w:name w:val="Überschrift 2 Zchn"/>
    <w:basedOn w:val="Absatz-Standardschriftart"/>
    <w:link w:val="berschrift2"/>
    <w:uiPriority w:val="9"/>
    <w:rsid w:val="003B1D92"/>
    <w:rPr>
      <w:rFonts w:asciiTheme="majorHAnsi" w:eastAsiaTheme="majorEastAsia" w:hAnsiTheme="majorHAnsi" w:cstheme="majorBidi"/>
      <w:color w:val="2E74B5" w:themeColor="accent1" w:themeShade="BF"/>
      <w:sz w:val="26"/>
      <w:szCs w:val="26"/>
      <w:lang w:eastAsia="de-AT"/>
    </w:rPr>
  </w:style>
  <w:style w:type="character" w:styleId="Kommentarzeichen">
    <w:name w:val="annotation reference"/>
    <w:basedOn w:val="Absatz-Standardschriftart"/>
    <w:uiPriority w:val="99"/>
    <w:semiHidden/>
    <w:unhideWhenUsed/>
    <w:rsid w:val="00B14801"/>
    <w:rPr>
      <w:sz w:val="16"/>
      <w:szCs w:val="16"/>
    </w:rPr>
  </w:style>
  <w:style w:type="paragraph" w:styleId="Kommentartext">
    <w:name w:val="annotation text"/>
    <w:basedOn w:val="Standard"/>
    <w:link w:val="KommentartextZchn"/>
    <w:uiPriority w:val="99"/>
    <w:unhideWhenUsed/>
    <w:rsid w:val="00B14801"/>
    <w:rPr>
      <w:sz w:val="20"/>
      <w:szCs w:val="20"/>
    </w:rPr>
  </w:style>
  <w:style w:type="character" w:customStyle="1" w:styleId="KommentartextZchn">
    <w:name w:val="Kommentartext Zchn"/>
    <w:basedOn w:val="Absatz-Standardschriftart"/>
    <w:link w:val="Kommentartext"/>
    <w:uiPriority w:val="99"/>
    <w:rsid w:val="00B14801"/>
    <w:rPr>
      <w:rFonts w:ascii="Calibri" w:hAnsi="Calibri" w:cs="Calibri"/>
      <w:sz w:val="20"/>
      <w:szCs w:val="20"/>
      <w:lang w:eastAsia="de-AT"/>
    </w:rPr>
  </w:style>
  <w:style w:type="paragraph" w:styleId="Kommentarthema">
    <w:name w:val="annotation subject"/>
    <w:basedOn w:val="Kommentartext"/>
    <w:next w:val="Kommentartext"/>
    <w:link w:val="KommentarthemaZchn"/>
    <w:uiPriority w:val="99"/>
    <w:semiHidden/>
    <w:unhideWhenUsed/>
    <w:rsid w:val="00B14801"/>
    <w:rPr>
      <w:b/>
      <w:bCs/>
    </w:rPr>
  </w:style>
  <w:style w:type="character" w:customStyle="1" w:styleId="KommentarthemaZchn">
    <w:name w:val="Kommentarthema Zchn"/>
    <w:basedOn w:val="KommentartextZchn"/>
    <w:link w:val="Kommentarthema"/>
    <w:uiPriority w:val="99"/>
    <w:semiHidden/>
    <w:rsid w:val="00B14801"/>
    <w:rPr>
      <w:rFonts w:ascii="Calibri" w:hAnsi="Calibri" w:cs="Calibri"/>
      <w:b/>
      <w:bCs/>
      <w:sz w:val="20"/>
      <w:szCs w:val="20"/>
      <w:lang w:eastAsia="de-AT"/>
    </w:rPr>
  </w:style>
  <w:style w:type="paragraph" w:styleId="Sprechblasentext">
    <w:name w:val="Balloon Text"/>
    <w:basedOn w:val="Standard"/>
    <w:link w:val="SprechblasentextZchn"/>
    <w:uiPriority w:val="99"/>
    <w:semiHidden/>
    <w:unhideWhenUsed/>
    <w:rsid w:val="00B14801"/>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14801"/>
    <w:rPr>
      <w:rFonts w:ascii="Segoe UI" w:hAnsi="Segoe UI" w:cs="Segoe UI"/>
      <w:sz w:val="18"/>
      <w:szCs w:val="18"/>
      <w:lang w:eastAsia="de-AT"/>
    </w:rPr>
  </w:style>
  <w:style w:type="character" w:styleId="Platzhaltertext">
    <w:name w:val="Placeholder Text"/>
    <w:basedOn w:val="Absatz-Standardschriftart"/>
    <w:uiPriority w:val="99"/>
    <w:semiHidden/>
    <w:rsid w:val="00F1005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0246">
      <w:bodyDiv w:val="1"/>
      <w:marLeft w:val="0"/>
      <w:marRight w:val="0"/>
      <w:marTop w:val="0"/>
      <w:marBottom w:val="0"/>
      <w:divBdr>
        <w:top w:val="none" w:sz="0" w:space="0" w:color="auto"/>
        <w:left w:val="none" w:sz="0" w:space="0" w:color="auto"/>
        <w:bottom w:val="none" w:sz="0" w:space="0" w:color="auto"/>
        <w:right w:val="none" w:sz="0" w:space="0" w:color="auto"/>
      </w:divBdr>
    </w:div>
    <w:div w:id="57560416">
      <w:bodyDiv w:val="1"/>
      <w:marLeft w:val="0"/>
      <w:marRight w:val="0"/>
      <w:marTop w:val="0"/>
      <w:marBottom w:val="0"/>
      <w:divBdr>
        <w:top w:val="none" w:sz="0" w:space="0" w:color="auto"/>
        <w:left w:val="none" w:sz="0" w:space="0" w:color="auto"/>
        <w:bottom w:val="none" w:sz="0" w:space="0" w:color="auto"/>
        <w:right w:val="none" w:sz="0" w:space="0" w:color="auto"/>
      </w:divBdr>
    </w:div>
    <w:div w:id="509298120">
      <w:bodyDiv w:val="1"/>
      <w:marLeft w:val="0"/>
      <w:marRight w:val="0"/>
      <w:marTop w:val="0"/>
      <w:marBottom w:val="0"/>
      <w:divBdr>
        <w:top w:val="none" w:sz="0" w:space="0" w:color="auto"/>
        <w:left w:val="none" w:sz="0" w:space="0" w:color="auto"/>
        <w:bottom w:val="none" w:sz="0" w:space="0" w:color="auto"/>
        <w:right w:val="none" w:sz="0" w:space="0" w:color="auto"/>
      </w:divBdr>
    </w:div>
    <w:div w:id="1009526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hyperlink" Target="mailto:barbara.bruckner-bobek@akhwien.at" TargetMode="External"/><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image" Target="media/image21.gif"/><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hyperlink" Target="http://intranet.akhwien.at/default.aspx?pid=22791" TargetMode="External"/><Relationship Id="rId38" Type="http://schemas.openxmlformats.org/officeDocument/2006/relationships/hyperlink" Target="http://intranet.akhwien.at/default.aspx?pid=43"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jpeg"/><Relationship Id="rId29" Type="http://schemas.openxmlformats.org/officeDocument/2006/relationships/image" Target="media/image17.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jpeg"/><Relationship Id="rId37" Type="http://schemas.openxmlformats.org/officeDocument/2006/relationships/hyperlink" Target="mailto:gerhard.horinek@vamed.com" TargetMode="External"/><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jpeg"/><Relationship Id="rId36" Type="http://schemas.openxmlformats.org/officeDocument/2006/relationships/image" Target="media/image23.gif"/><Relationship Id="rId10" Type="http://schemas.openxmlformats.org/officeDocument/2006/relationships/endnotes" Target="endnotes.xml"/><Relationship Id="rId19" Type="http://schemas.openxmlformats.org/officeDocument/2006/relationships/image" Target="http://intranet.akhwien.at/html/abfallwirtschaft/media/img/clappy_gross.jpg" TargetMode="External"/><Relationship Id="rId31" Type="http://schemas.openxmlformats.org/officeDocument/2006/relationships/image" Target="media/image19.jpe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cid:image012.jpg@01D21F2B.B4C415D0" TargetMode="External"/><Relationship Id="rId30" Type="http://schemas.openxmlformats.org/officeDocument/2006/relationships/image" Target="media/image18.emf"/><Relationship Id="rId35" Type="http://schemas.openxmlformats.org/officeDocument/2006/relationships/image" Target="media/image22.gif"/><Relationship Id="rId43"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E7F945D93114E1896670453E60F89E8"/>
        <w:category>
          <w:name w:val="Allgemein"/>
          <w:gallery w:val="placeholder"/>
        </w:category>
        <w:types>
          <w:type w:val="bbPlcHdr"/>
        </w:types>
        <w:behaviors>
          <w:behavior w:val="content"/>
        </w:behaviors>
        <w:guid w:val="{740B5F99-A62A-40D4-99A0-5EE820D88C01}"/>
      </w:docPartPr>
      <w:docPartBody>
        <w:p w:rsidR="00685594" w:rsidRDefault="00E37A58">
          <w:r w:rsidRPr="00A62A81">
            <w:rPr>
              <w:rStyle w:val="Platzhaltertext"/>
            </w:rPr>
            <w:t>[Formular-ID]</w:t>
          </w:r>
        </w:p>
      </w:docPartBody>
    </w:docPart>
    <w:docPart>
      <w:docPartPr>
        <w:name w:val="9C31A6B051324A11A1132824D6DD5A62"/>
        <w:category>
          <w:name w:val="Allgemein"/>
          <w:gallery w:val="placeholder"/>
        </w:category>
        <w:types>
          <w:type w:val="bbPlcHdr"/>
        </w:types>
        <w:behaviors>
          <w:behavior w:val="content"/>
        </w:behaviors>
        <w:guid w:val="{E5CCC40F-4C07-4898-B514-6211AB43CE7F}"/>
      </w:docPartPr>
      <w:docPartBody>
        <w:p w:rsidR="00685594" w:rsidRDefault="00E37A58">
          <w:r w:rsidRPr="00A62A81">
            <w:rPr>
              <w:rStyle w:val="Platzhaltertext"/>
            </w:rPr>
            <w:t>[Formularversion]</w:t>
          </w:r>
        </w:p>
      </w:docPartBody>
    </w:docPart>
    <w:docPart>
      <w:docPartPr>
        <w:name w:val="8315D580DF8D4D52A2EBBEDCA72FE8D2"/>
        <w:category>
          <w:name w:val="Allgemein"/>
          <w:gallery w:val="placeholder"/>
        </w:category>
        <w:types>
          <w:type w:val="bbPlcHdr"/>
        </w:types>
        <w:behaviors>
          <w:behavior w:val="content"/>
        </w:behaviors>
        <w:guid w:val="{F3DD0870-BEFD-431A-A744-1D8A7F57EFD2}"/>
      </w:docPartPr>
      <w:docPartBody>
        <w:p w:rsidR="00685594" w:rsidRDefault="00E37A58">
          <w:r w:rsidRPr="00A62A81">
            <w:rPr>
              <w:rStyle w:val="Platzhaltertext"/>
            </w:rPr>
            <w:t>[Formularfreigbe]</w:t>
          </w:r>
        </w:p>
      </w:docPartBody>
    </w:docPart>
    <w:docPart>
      <w:docPartPr>
        <w:name w:val="2C4C9BB162CA49C8B4A4309A7D3FFA11"/>
        <w:category>
          <w:name w:val="Allgemein"/>
          <w:gallery w:val="placeholder"/>
        </w:category>
        <w:types>
          <w:type w:val="bbPlcHdr"/>
        </w:types>
        <w:behaviors>
          <w:behavior w:val="content"/>
        </w:behaviors>
        <w:guid w:val="{94A639C0-585D-420C-975D-B5E76CE1A910}"/>
      </w:docPartPr>
      <w:docPartBody>
        <w:p w:rsidR="00685594" w:rsidRDefault="00E37A58" w:rsidP="00E37A58">
          <w:pPr>
            <w:pStyle w:val="2C4C9BB162CA49C8B4A4309A7D3FFA11"/>
          </w:pPr>
          <w:r w:rsidRPr="00A62A81">
            <w:rPr>
              <w:rStyle w:val="Platzhaltertext"/>
            </w:rPr>
            <w:t>[Formular-ID]</w:t>
          </w:r>
        </w:p>
      </w:docPartBody>
    </w:docPart>
    <w:docPart>
      <w:docPartPr>
        <w:name w:val="91C00DF8880F43D0AFCA19728F3BD797"/>
        <w:category>
          <w:name w:val="Allgemein"/>
          <w:gallery w:val="placeholder"/>
        </w:category>
        <w:types>
          <w:type w:val="bbPlcHdr"/>
        </w:types>
        <w:behaviors>
          <w:behavior w:val="content"/>
        </w:behaviors>
        <w:guid w:val="{19550AF5-3522-46BC-B60A-61C07E0B6674}"/>
      </w:docPartPr>
      <w:docPartBody>
        <w:p w:rsidR="00685594" w:rsidRDefault="00E37A58" w:rsidP="00E37A58">
          <w:pPr>
            <w:pStyle w:val="91C00DF8880F43D0AFCA19728F3BD797"/>
          </w:pPr>
          <w:r w:rsidRPr="00A62A81">
            <w:rPr>
              <w:rStyle w:val="Platzhaltertext"/>
            </w:rPr>
            <w:t>[Formularversion]</w:t>
          </w:r>
        </w:p>
      </w:docPartBody>
    </w:docPart>
    <w:docPart>
      <w:docPartPr>
        <w:name w:val="62A20936A4AF46DFA6759B35E6880BF0"/>
        <w:category>
          <w:name w:val="Allgemein"/>
          <w:gallery w:val="placeholder"/>
        </w:category>
        <w:types>
          <w:type w:val="bbPlcHdr"/>
        </w:types>
        <w:behaviors>
          <w:behavior w:val="content"/>
        </w:behaviors>
        <w:guid w:val="{C21B7A04-AEAC-4D7A-8F04-9D03C984BBE5}"/>
      </w:docPartPr>
      <w:docPartBody>
        <w:p w:rsidR="00685594" w:rsidRDefault="00E37A58" w:rsidP="00E37A58">
          <w:pPr>
            <w:pStyle w:val="62A20936A4AF46DFA6759B35E6880BF0"/>
          </w:pPr>
          <w:r w:rsidRPr="00A62A81">
            <w:rPr>
              <w:rStyle w:val="Platzhaltertext"/>
            </w:rPr>
            <w:t>[Formularfreigbe]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altName w:val="Times New Roman"/>
    <w:charset w:val="00"/>
    <w:family w:val="auto"/>
    <w:pitch w:val="default"/>
  </w:font>
  <w:font w:name="Helvetica">
    <w:panose1 w:val="020B0604020202020204"/>
    <w:charset w:val="00"/>
    <w:family w:val="swiss"/>
    <w:pitch w:val="variable"/>
    <w:sig w:usb0="E0002EFF" w:usb1="C000785B" w:usb2="00000009" w:usb3="00000000" w:csb0="000001FF" w:csb1="00000000"/>
  </w:font>
  <w:font w:name="Overpass">
    <w:altName w:val="Times New Roman"/>
    <w:charset w:val="00"/>
    <w:family w:val="auto"/>
    <w:pitch w:val="default"/>
  </w:font>
  <w:font w:name="Lucida Sans Unicode">
    <w:panose1 w:val="020B0602030504020204"/>
    <w:charset w:val="00"/>
    <w:family w:val="swiss"/>
    <w:pitch w:val="variable"/>
    <w:sig w:usb0="80000AFF" w:usb1="0000396B" w:usb2="00000000" w:usb3="00000000" w:csb0="000000BF" w:csb1="00000000"/>
  </w:font>
  <w:font w:name="ArialMT">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A58"/>
    <w:rsid w:val="00685594"/>
    <w:rsid w:val="00E37A5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37A58"/>
    <w:rPr>
      <w:rFonts w:cs="Times New Roman"/>
      <w:sz w:val="3276"/>
      <w:szCs w:val="327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E37A58"/>
    <w:rPr>
      <w:color w:val="808080"/>
    </w:rPr>
  </w:style>
  <w:style w:type="paragraph" w:customStyle="1" w:styleId="E8B8921BDE554BECA0CAA2AE022B440C">
    <w:name w:val="E8B8921BDE554BECA0CAA2AE022B440C"/>
    <w:rsid w:val="00E37A58"/>
  </w:style>
  <w:style w:type="paragraph" w:customStyle="1" w:styleId="A7237DF6E2B54322AC61A9D5067955FD">
    <w:name w:val="A7237DF6E2B54322AC61A9D5067955FD"/>
    <w:rsid w:val="00E37A58"/>
  </w:style>
  <w:style w:type="paragraph" w:customStyle="1" w:styleId="04CA10801A3C4221BB06BF3FBA19297F">
    <w:name w:val="04CA10801A3C4221BB06BF3FBA19297F"/>
    <w:rsid w:val="00E37A58"/>
  </w:style>
  <w:style w:type="paragraph" w:customStyle="1" w:styleId="E2E8A6CA22C4495FB74F206574EDAD7F">
    <w:name w:val="E2E8A6CA22C4495FB74F206574EDAD7F"/>
    <w:rsid w:val="00E37A58"/>
  </w:style>
  <w:style w:type="paragraph" w:customStyle="1" w:styleId="141B5923DD004606982529D21C06DC34">
    <w:name w:val="141B5923DD004606982529D21C06DC34"/>
    <w:rsid w:val="00E37A58"/>
  </w:style>
  <w:style w:type="paragraph" w:customStyle="1" w:styleId="03BC8A87F00A4F2F929BE78DC077A709">
    <w:name w:val="03BC8A87F00A4F2F929BE78DC077A709"/>
    <w:rsid w:val="00E37A58"/>
  </w:style>
  <w:style w:type="paragraph" w:customStyle="1" w:styleId="3A146C0725DE4C228687872AED115EFF">
    <w:name w:val="3A146C0725DE4C228687872AED115EFF"/>
    <w:rsid w:val="00E37A58"/>
  </w:style>
  <w:style w:type="paragraph" w:customStyle="1" w:styleId="D826AE96BABC4D179EDD5B09F585125B">
    <w:name w:val="D826AE96BABC4D179EDD5B09F585125B"/>
    <w:rsid w:val="00E37A58"/>
  </w:style>
  <w:style w:type="paragraph" w:customStyle="1" w:styleId="1F71C595CE354D54A59DE0A54610766F">
    <w:name w:val="1F71C595CE354D54A59DE0A54610766F"/>
    <w:rsid w:val="00E37A58"/>
  </w:style>
  <w:style w:type="paragraph" w:customStyle="1" w:styleId="447B9BE754BA4F219247901340F85272">
    <w:name w:val="447B9BE754BA4F219247901340F85272"/>
    <w:rsid w:val="00E37A58"/>
  </w:style>
  <w:style w:type="paragraph" w:customStyle="1" w:styleId="2CCC32D8CE474824B528B57FC96D8E71">
    <w:name w:val="2CCC32D8CE474824B528B57FC96D8E71"/>
    <w:rsid w:val="00E37A58"/>
  </w:style>
  <w:style w:type="paragraph" w:customStyle="1" w:styleId="91D53E5582F0420587C574CB1F3AD3E6">
    <w:name w:val="91D53E5582F0420587C574CB1F3AD3E6"/>
    <w:rsid w:val="00E37A58"/>
  </w:style>
  <w:style w:type="paragraph" w:customStyle="1" w:styleId="21139A770DFE4DDFB5C6BFA592F2AFB2">
    <w:name w:val="21139A770DFE4DDFB5C6BFA592F2AFB2"/>
    <w:rsid w:val="00E37A58"/>
  </w:style>
  <w:style w:type="paragraph" w:customStyle="1" w:styleId="AC10B209A0044679B349E3142BE4C475">
    <w:name w:val="AC10B209A0044679B349E3142BE4C475"/>
    <w:rsid w:val="00E37A58"/>
  </w:style>
  <w:style w:type="paragraph" w:customStyle="1" w:styleId="A90ECF5FF28445898D458CAB14207228">
    <w:name w:val="A90ECF5FF28445898D458CAB14207228"/>
    <w:rsid w:val="00E37A58"/>
  </w:style>
  <w:style w:type="paragraph" w:customStyle="1" w:styleId="07353319E5364587A50C0F68F6F1CAEA">
    <w:name w:val="07353319E5364587A50C0F68F6F1CAEA"/>
    <w:rsid w:val="00E37A58"/>
  </w:style>
  <w:style w:type="paragraph" w:customStyle="1" w:styleId="7BFBE431331F4D7397D914B149BEDA5C">
    <w:name w:val="7BFBE431331F4D7397D914B149BEDA5C"/>
    <w:rsid w:val="00E37A58"/>
  </w:style>
  <w:style w:type="paragraph" w:customStyle="1" w:styleId="793DD5B6E87E411B8EFCD403A64F5A79">
    <w:name w:val="793DD5B6E87E411B8EFCD403A64F5A79"/>
    <w:rsid w:val="00E37A58"/>
  </w:style>
  <w:style w:type="paragraph" w:customStyle="1" w:styleId="2C4C9BB162CA49C8B4A4309A7D3FFA11">
    <w:name w:val="2C4C9BB162CA49C8B4A4309A7D3FFA11"/>
    <w:rsid w:val="00E37A58"/>
  </w:style>
  <w:style w:type="paragraph" w:customStyle="1" w:styleId="91C00DF8880F43D0AFCA19728F3BD797">
    <w:name w:val="91C00DF8880F43D0AFCA19728F3BD797"/>
    <w:rsid w:val="00E37A58"/>
  </w:style>
  <w:style w:type="paragraph" w:customStyle="1" w:styleId="62A20936A4AF46DFA6759B35E6880BF0">
    <w:name w:val="62A20936A4AF46DFA6759B35E6880BF0"/>
    <w:rsid w:val="00E37A5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VKMB Formular" ma:contentTypeID="0x010100432C3B545E8C1740B4D4045F423AD8A601001452BFB69769394BAD7BE731489B0354" ma:contentTypeVersion="57" ma:contentTypeDescription="Formular zur Verwendung in den VKMB Bereichen" ma:contentTypeScope="" ma:versionID="af70e908810a25c36202df8aa6025687">
  <xsd:schema xmlns:xsd="http://www.w3.org/2001/XMLSchema" xmlns:xs="http://www.w3.org/2001/XMLSchema" xmlns:p="http://schemas.microsoft.com/office/2006/metadata/properties" xmlns:ns2="9ccfaa96-df57-4298-81fc-a5e55ae5a25a" xmlns:ns3="ea24cb9d-0d5c-4641-adb8-30e5480a03c2" targetNamespace="http://schemas.microsoft.com/office/2006/metadata/properties" ma:root="true" ma:fieldsID="8a7cd76f566bcfa7413d0e98c21ae0e6" ns2:_="" ns3:_="">
    <xsd:import namespace="9ccfaa96-df57-4298-81fc-a5e55ae5a25a"/>
    <xsd:import namespace="ea24cb9d-0d5c-4641-adb8-30e5480a03c2"/>
    <xsd:element name="properties">
      <xsd:complexType>
        <xsd:sequence>
          <xsd:element name="documentManagement">
            <xsd:complexType>
              <xsd:all>
                <xsd:element ref="ns2:Formularbeschreibung" minOccurs="0"/>
                <xsd:element ref="ns2:Formular-ID" minOccurs="0"/>
                <xsd:element ref="ns2:Formularversion" minOccurs="0"/>
                <xsd:element ref="ns2:FormularOwner1" minOccurs="0"/>
                <xsd:element ref="ns2:Formularfreigbe" minOccurs="0"/>
                <xsd:element ref="ns2:gültig_x0020_ab" minOccurs="0"/>
                <xsd:element ref="ns2:Formularbereich" minOccurs="0"/>
                <xsd:element ref="ns2:Formularkategorie" minOccurs="0"/>
                <xsd:element ref="ns2:Dok-ID" minOccurs="0"/>
                <xsd:element ref="ns2:Dok-Status" minOccurs="0"/>
                <xsd:element ref="ns2:Dok-Bereich" minOccurs="0"/>
                <xsd:element ref="ns2:versendet_x0020_an_x0020_Externe" minOccurs="0"/>
                <xsd:element ref="ns2:Schlagworte" minOccurs="0"/>
                <xsd:element ref="ns2:Schlagworte_x003a_Beschreibung" minOccurs="0"/>
                <xsd:element ref="ns2:i688b04cb9bc41219677b844b8880c64" minOccurs="0"/>
                <xsd:element ref="ns3:TaxCatchAll" minOccurs="0"/>
                <xsd:element ref="ns3:TaxCatchAllLabel" minOccurs="0"/>
                <xsd:element ref="ns2:Dok-Version" minOccurs="0"/>
                <xsd:element ref="ns2:Dok-Owner" minOccurs="0"/>
                <xsd:element ref="ns2:Dok-Freigabedatum" minOccurs="0"/>
                <xsd:element ref="ns2:MKZ" minOccurs="0"/>
                <xsd:element ref="ns2:Projektnummer" minOccurs="0"/>
                <xsd:element ref="ns2:BT" minOccurs="0"/>
                <xsd:element ref="ns2:EB" minOccurs="0"/>
                <xsd:element ref="ns2:Projektname" minOccurs="0"/>
                <xsd:element ref="ns2:Station" minOccurs="0"/>
                <xsd:element ref="ns2:Typ_x0020_der_x0020_Mappe" minOccurs="0"/>
                <xsd:element ref="ns2:Log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cfaa96-df57-4298-81fc-a5e55ae5a25a" elementFormDefault="qualified">
    <xsd:import namespace="http://schemas.microsoft.com/office/2006/documentManagement/types"/>
    <xsd:import namespace="http://schemas.microsoft.com/office/infopath/2007/PartnerControls"/>
    <xsd:element name="Formularbeschreibung" ma:index="2" nillable="true" ma:displayName="Formularbeschreibung" ma:description="Ergänzende Beschreibung über den Zweck des Formulars, falls der Titel nicht aussagekräftig ist. Das Feld Titel ist ident mit dem Titel in den Eigenschaften eines Office Dokumentes." ma:internalName="Formularbeschreibung" ma:readOnly="false">
      <xsd:simpleType>
        <xsd:restriction base="dms:Text">
          <xsd:maxLength value="255"/>
        </xsd:restriction>
      </xsd:simpleType>
    </xsd:element>
    <xsd:element name="Formular-ID" ma:index="3" nillable="true" ma:displayName="Formular-ID" ma:description="Identifikationsnummer des Basisformulares" ma:internalName="Formular_x002d_ID">
      <xsd:simpleType>
        <xsd:restriction base="dms:Text">
          <xsd:maxLength value="255"/>
        </xsd:restriction>
      </xsd:simpleType>
    </xsd:element>
    <xsd:element name="Formularversion" ma:index="4" nillable="true" ma:displayName="Formularversion" ma:description="Version des  Basisformulars. Die Angabe der Version erfolgt 2-stellig (01, 02, ...). Für Teilversionen (1.0, 1.1, ...) eines vom Formular abgeleiteten Dokumentes ist das Feld Dok-Version zu verwenden." ma:internalName="Formularversion" ma:readOnly="false">
      <xsd:simpleType>
        <xsd:restriction base="dms:Text">
          <xsd:maxLength value="2"/>
        </xsd:restriction>
      </xsd:simpleType>
    </xsd:element>
    <xsd:element name="FormularOwner1" ma:index="5" nillable="true" ma:displayName="FormularOwner" ma:description="Besitzer des Formulars. Verantwortlich für Erstellung und Aktualisierung" ma:indexed="true" ma:list="UserInfo" ma:SharePointGroup="0" ma:internalName="FormularOwner1"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Formularfreigbe" ma:index="6" nillable="true" ma:displayName="Formularfreigbe" ma:description="Freigabedatum des Formulares" ma:format="DateOnly" ma:indexed="true" ma:internalName="Formularfreigbe">
      <xsd:simpleType>
        <xsd:restriction base="dms:DateTime"/>
      </xsd:simpleType>
    </xsd:element>
    <xsd:element name="gültig_x0020_ab" ma:index="7" nillable="true" ma:displayName="gültig ab" ma:description="Datum, ab dem das Dokument gültig ist." ma:format="DateOnly" ma:internalName="g_x00fc_ltig_x0020_ab">
      <xsd:simpleType>
        <xsd:restriction base="dms:DateTime"/>
      </xsd:simpleType>
    </xsd:element>
    <xsd:element name="Formularbereich" ma:index="8" nillable="true" ma:displayName="Formularbereich" ma:default="&lt;auswählen&gt;" ma:description="Bereich in dem das Formular angewendet wird" ma:format="Dropdown" ma:indexed="true" ma:internalName="Formularbereich">
      <xsd:simpleType>
        <xsd:restriction base="dms:Choice">
          <xsd:enumeration value="&lt;auswählen&gt;"/>
          <xsd:enumeration value="Haustechnik"/>
          <xsd:enumeration value="Informatik"/>
          <xsd:enumeration value="Kaufmännisch"/>
          <xsd:enumeration value="KMB-Allgemein"/>
          <xsd:enumeration value="Medizintechnik"/>
          <xsd:enumeration value="Organisation"/>
          <xsd:enumeration value="Personal"/>
          <xsd:enumeration value="Präsentationen"/>
          <xsd:enumeration value="Projektmanagement"/>
          <xsd:enumeration value="Umwelttechnik"/>
        </xsd:restriction>
      </xsd:simpleType>
    </xsd:element>
    <xsd:element name="Formularkategorie" ma:index="9" nillable="true" ma:displayName="Formularkategorie" ma:default="WinWord" ma:format="Dropdown" ma:internalName="Formularkategorie" ma:readOnly="false">
      <xsd:simpleType>
        <xsd:restriction base="dms:Choice">
          <xsd:enumeration value="WinWord"/>
          <xsd:enumeration value="Excel"/>
          <xsd:enumeration value="Powerpoint"/>
          <xsd:enumeration value="PDF"/>
        </xsd:restriction>
      </xsd:simpleType>
    </xsd:element>
    <xsd:element name="Dok-ID" ma:index="10" nillable="true" ma:displayName="Dok-ID" ma:description="Identifikationsnummer des Dokumentes (abgeleitet von einer Formularvorlage, z.B. AA001, PD01, PD01a, CL001, etc." ma:internalName="Dok_x002d_ID" ma:readOnly="false">
      <xsd:simpleType>
        <xsd:restriction base="dms:Text">
          <xsd:maxLength value="25"/>
        </xsd:restriction>
      </xsd:simpleType>
    </xsd:element>
    <xsd:element name="Dok-Status" ma:index="11" nillable="true" ma:displayName="Dok-Status" ma:default="gültig" ma:format="Dropdown" ma:indexed="true" ma:internalName="Dok_x002d_Status" ma:readOnly="false">
      <xsd:simpleType>
        <xsd:restriction base="dms:Choice">
          <xsd:enumeration value="in Arbeit"/>
          <xsd:enumeration value="gültig"/>
          <xsd:enumeration value="ungültig"/>
        </xsd:restriction>
      </xsd:simpleType>
    </xsd:element>
    <xsd:element name="Dok-Bereich" ma:index="12" nillable="true" ma:displayName="Dok-Bereich" ma:default="&lt;auswählen&gt;" ma:description="Bereich für den das Dokument (AA, PD, CL, Formular) erstellt wurde." ma:format="Dropdown" ma:internalName="Dok_x002d_Bereich" ma:readOnly="false">
      <xsd:simpleType>
        <xsd:restriction base="dms:Choice">
          <xsd:enumeration value="&lt;auswählen&gt;"/>
          <xsd:enumeration value="CCE"/>
          <xsd:enumeration value="CCH"/>
          <xsd:enumeration value="CCI"/>
          <xsd:enumeration value="CCK"/>
          <xsd:enumeration value="CCM"/>
          <xsd:enumeration value="CCP"/>
          <xsd:enumeration value="CCZ"/>
          <xsd:enumeration value="GB"/>
          <xsd:enumeration value="GC"/>
          <xsd:enumeration value="GE"/>
          <xsd:enumeration value="GG"/>
          <xsd:enumeration value="GI"/>
          <xsd:enumeration value="GJ"/>
          <xsd:enumeration value="GK"/>
          <xsd:enumeration value="GM"/>
          <xsd:enumeration value="GP"/>
          <xsd:enumeration value="GR"/>
          <xsd:enumeration value="GS"/>
          <xsd:enumeration value="GT"/>
          <xsd:enumeration value="GV"/>
          <xsd:enumeration value="GX"/>
          <xsd:enumeration value="GY"/>
          <xsd:enumeration value="GZ"/>
          <xsd:enumeration value="VKP"/>
        </xsd:restriction>
      </xsd:simpleType>
    </xsd:element>
    <xsd:element name="versendet_x0020_an_x0020_Externe" ma:index="13" nillable="true" ma:displayName="versendet an Externe" ma:description="Information (E-Mail, Name, etc.), wenn das Dokument an Externe versendet wird. Ist im Zusammenhang mit dem Schlagwort &quot;versendet an Externe&quot; zu sehen." ma:internalName="versendet_x0020_an_x0020_Externe">
      <xsd:simpleType>
        <xsd:restriction base="dms:Text">
          <xsd:maxLength value="255"/>
        </xsd:restriction>
      </xsd:simpleType>
    </xsd:element>
    <xsd:element name="Schlagworte" ma:index="17" nillable="true" ma:displayName="Schlagworte" ma:list="{7503dd68-e216-497e-becf-1a4419ac8666}" ma:internalName="Schlagworte" ma:showField="Title" ma:web="9ccfaa96-df57-4298-81fc-a5e55ae5a25a">
      <xsd:complexType>
        <xsd:complexContent>
          <xsd:extension base="dms:MultiChoiceLookup">
            <xsd:sequence>
              <xsd:element name="Value" type="dms:Lookup" maxOccurs="unbounded" minOccurs="0" nillable="true"/>
            </xsd:sequence>
          </xsd:extension>
        </xsd:complexContent>
      </xsd:complexType>
    </xsd:element>
    <xsd:element name="Schlagworte_x003a_Beschreibung" ma:index="18" nillable="true" ma:displayName="Schlagworte:Beschreibung" ma:list="{7503dd68-e216-497e-becf-1a4419ac8666}" ma:internalName="Schlagworte_x003A_Beschreibung" ma:readOnly="true" ma:showField="Beschreibung" ma:web="9ccfaa96-df57-4298-81fc-a5e55ae5a25a">
      <xsd:complexType>
        <xsd:complexContent>
          <xsd:extension base="dms:MultiChoiceLookup">
            <xsd:sequence>
              <xsd:element name="Value" type="dms:Lookup" maxOccurs="unbounded" minOccurs="0" nillable="true"/>
            </xsd:sequence>
          </xsd:extension>
        </xsd:complexContent>
      </xsd:complexType>
    </xsd:element>
    <xsd:element name="i688b04cb9bc41219677b844b8880c64" ma:index="21" nillable="true" ma:taxonomy="true" ma:internalName="i688b04cb9bc41219677b844b8880c64" ma:taxonomyFieldName="Schlagwort" ma:displayName="Schlagwort" ma:readOnly="false" ma:default="" ma:fieldId="{2688b04c-b9bc-4121-9677-b844b8880c64}" ma:sspId="34737393-461e-42aa-98fa-d88a9677b006" ma:termSetId="12aefb4c-33c1-485e-b092-f39d4676a00a" ma:anchorId="c65acb23-ecc0-47a1-a088-602a53f0c058" ma:open="true" ma:isKeyword="false">
      <xsd:complexType>
        <xsd:sequence>
          <xsd:element ref="pc:Terms" minOccurs="0" maxOccurs="1"/>
        </xsd:sequence>
      </xsd:complexType>
    </xsd:element>
    <xsd:element name="Dok-Version" ma:index="26" nillable="true" ma:displayName="Dok-Version" ma:description="Version des Dokumentes (AA, PD, CL, Formular, etc.)" ma:hidden="true" ma:internalName="Dok_x002d_Version" ma:readOnly="false">
      <xsd:simpleType>
        <xsd:restriction base="dms:Text">
          <xsd:maxLength value="5"/>
        </xsd:restriction>
      </xsd:simpleType>
    </xsd:element>
    <xsd:element name="Dok-Owner" ma:index="27" nillable="true" ma:displayName="Dok-Owner" ma:description="Besitzer des Dokumentes (ist bei AA und PD der Prozessowner)" ma:hidden="true" ma:indexed="true" ma:list="UserInfo" ma:SharePointGroup="0" ma:internalName="Dok_x002d_Own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k-Freigabedatum" ma:index="28" nillable="true" ma:displayName="Dok-Freigabedatum" ma:description="Datum der Freigabe des vom Basisformular abgeleiteten Dokumentes (AA, PD, CL, etc.). Das Freigabedatum des zugehörigen Basisformulars ist im Feld „Formularfreigbe” hinterlegt.." ma:format="DateOnly" ma:hidden="true" ma:indexed="true" ma:internalName="Dok_x002d_Freigabedatum" ma:readOnly="false">
      <xsd:simpleType>
        <xsd:restriction base="dms:DateTime"/>
      </xsd:simpleType>
    </xsd:element>
    <xsd:element name="MKZ" ma:index="29" nillable="true" ma:displayName="MKZ" ma:description="Mitarbeiterkennzeichen" ma:internalName="MKZ">
      <xsd:simpleType>
        <xsd:restriction base="dms:Text">
          <xsd:maxLength value="255"/>
        </xsd:restriction>
      </xsd:simpleType>
    </xsd:element>
    <xsd:element name="Projektnummer" ma:index="30" nillable="true" ma:displayName="Projektnummer" ma:hidden="true" ma:internalName="Projektnummer" ma:readOnly="false">
      <xsd:simpleType>
        <xsd:restriction base="dms:Text">
          <xsd:maxLength value="255"/>
        </xsd:restriction>
      </xsd:simpleType>
    </xsd:element>
    <xsd:element name="BT" ma:index="31" nillable="true" ma:displayName="BT" ma:description="Bauteil" ma:hidden="true" ma:internalName="BT" ma:readOnly="false">
      <xsd:simpleType>
        <xsd:restriction base="dms:Text">
          <xsd:maxLength value="255"/>
        </xsd:restriction>
      </xsd:simpleType>
    </xsd:element>
    <xsd:element name="EB" ma:index="32" nillable="true" ma:displayName="EB" ma:description="Ebene" ma:hidden="true" ma:internalName="EB" ma:readOnly="false">
      <xsd:simpleType>
        <xsd:restriction base="dms:Text">
          <xsd:maxLength value="255"/>
        </xsd:restriction>
      </xsd:simpleType>
    </xsd:element>
    <xsd:element name="Projektname" ma:index="33" nillable="true" ma:displayName="Projektname" ma:hidden="true" ma:internalName="Projektname" ma:readOnly="false">
      <xsd:simpleType>
        <xsd:restriction base="dms:Text">
          <xsd:maxLength value="255"/>
        </xsd:restriction>
      </xsd:simpleType>
    </xsd:element>
    <xsd:element name="Station" ma:index="34" nillable="true" ma:displayName="Station" ma:description="Station" ma:hidden="true" ma:internalName="Station" ma:readOnly="false">
      <xsd:simpleType>
        <xsd:restriction base="dms:Text">
          <xsd:maxLength value="255"/>
        </xsd:restriction>
      </xsd:simpleType>
    </xsd:element>
    <xsd:element name="Typ_x0020_der_x0020_Mappe" ma:index="35" nillable="true" ma:displayName="Typ der Mappe" ma:format="Dropdown" ma:hidden="true" ma:internalName="Typ_x0020_der_x0020_Mappe" ma:readOnly="false">
      <xsd:simpleType>
        <xsd:restriction base="dms:Choice">
          <xsd:enumeration value="abruf"/>
          <xsd:enumeration value="errichtungs"/>
        </xsd:restriction>
      </xsd:simpleType>
    </xsd:element>
    <xsd:element name="Logo" ma:index="36" nillable="true" ma:displayName="Logo" ma:description="Verwendung eines bestimmten Logos (ausgenommen VAMED), wie AKH, MedUni, Excellence, CI (=Corporate Identity), etc" ma:internalName="Logo" ma:readOnly="false">
      <xsd:complexType>
        <xsd:complexContent>
          <xsd:extension base="dms:MultiChoice">
            <xsd:sequence>
              <xsd:element name="Value" maxOccurs="unbounded" minOccurs="0" nillable="true">
                <xsd:simpleType>
                  <xsd:restriction base="dms:Choice">
                    <xsd:enumeration value="AKH+MedUni"/>
                    <xsd:enumeration value="CI"/>
                    <xsd:enumeration value="CLZ"/>
                    <xsd:enumeration value="VKMB Herz"/>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24cb9d-0d5c-4641-adb8-30e5480a03c2"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a6be64e9-d856-4690-9f96-5aed5a648ff9}" ma:internalName="TaxCatchAll" ma:showField="CatchAllData" ma:web="ea24cb9d-0d5c-4641-adb8-30e5480a03c2">
      <xsd:complexType>
        <xsd:complexContent>
          <xsd:extension base="dms:MultiChoiceLookup">
            <xsd:sequence>
              <xsd:element name="Value" type="dms:Lookup" maxOccurs="unbounded" minOccurs="0" nillable="true"/>
            </xsd:sequence>
          </xsd:extension>
        </xsd:complexContent>
      </xsd:complexType>
    </xsd:element>
    <xsd:element name="TaxCatchAllLabel" ma:index="23" nillable="true" ma:displayName="Taxonomy Catch All Column1" ma:hidden="true" ma:list="{a6be64e9-d856-4690-9f96-5aed5a648ff9}" ma:internalName="TaxCatchAllLabel" ma:readOnly="true" ma:showField="CatchAllDataLabel" ma:web="ea24cb9d-0d5c-4641-adb8-30e5480a03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Formularfreigbe xmlns="9ccfaa96-df57-4298-81fc-a5e55ae5a25a">2023-01-19T23:00:00+00:00</Formularfreigbe>
    <Formularversion xmlns="9ccfaa96-df57-4298-81fc-a5e55ae5a25a">01</Formularversion>
    <Dok-Status xmlns="9ccfaa96-df57-4298-81fc-a5e55ae5a25a">gültig</Dok-Status>
    <Dok-ID xmlns="9ccfaa96-df57-4298-81fc-a5e55ae5a25a">F_4611p</Dok-ID>
    <Dok-Version xmlns="9ccfaa96-df57-4298-81fc-a5e55ae5a25a" xsi:nil="true"/>
    <Schlagworte xmlns="9ccfaa96-df57-4298-81fc-a5e55ae5a25a">
      <Value>42</Value>
      <Value>29</Value>
      <Value>31</Value>
      <Value>41</Value>
    </Schlagworte>
    <Formularbeschreibung xmlns="9ccfaa96-df57-4298-81fc-a5e55ae5a25a">Neuplanungen am AKH Gelände - Entsorgungslogistik</Formularbeschreibung>
    <Logo xmlns="9ccfaa96-df57-4298-81fc-a5e55ae5a25a"/>
    <FormularOwner1 xmlns="9ccfaa96-df57-4298-81fc-a5e55ae5a25a">
      <UserInfo>
        <DisplayName>Mahnik, Susanne</DisplayName>
        <AccountId>3395</AccountId>
        <AccountType/>
      </UserInfo>
    </FormularOwner1>
    <Formularkategorie xmlns="9ccfaa96-df57-4298-81fc-a5e55ae5a25a">WinWord</Formularkategorie>
    <versendet_x0020_an_x0020_Externe xmlns="9ccfaa96-df57-4298-81fc-a5e55ae5a25a">Internet VAMED</versendet_x0020_an_x0020_Externe>
    <Dok-Freigabedatum xmlns="9ccfaa96-df57-4298-81fc-a5e55ae5a25a" xsi:nil="true"/>
    <Formularbereich xmlns="9ccfaa96-df57-4298-81fc-a5e55ae5a25a">Haustechnik</Formularbereich>
    <Dok-Bereich xmlns="9ccfaa96-df57-4298-81fc-a5e55ae5a25a">CCZ</Dok-Bereich>
    <Formular-ID xmlns="9ccfaa96-df57-4298-81fc-a5e55ae5a25a">4611p</Formular-ID>
    <TaxCatchAll xmlns="ea24cb9d-0d5c-4641-adb8-30e5480a03c2"/>
    <Dok-Owner xmlns="9ccfaa96-df57-4298-81fc-a5e55ae5a25a">
      <UserInfo>
        <DisplayName/>
        <AccountId xsi:nil="true"/>
        <AccountType/>
      </UserInfo>
    </Dok-Owner>
    <i688b04cb9bc41219677b844b8880c64 xmlns="9ccfaa96-df57-4298-81fc-a5e55ae5a25a">
      <Terms xmlns="http://schemas.microsoft.com/office/infopath/2007/PartnerControls"/>
    </i688b04cb9bc41219677b844b8880c64>
    <MKZ xmlns="9ccfaa96-df57-4298-81fc-a5e55ae5a25a" xsi:nil="true"/>
    <Projektnummer xmlns="9ccfaa96-df57-4298-81fc-a5e55ae5a25a" xsi:nil="true"/>
    <Projektname xmlns="9ccfaa96-df57-4298-81fc-a5e55ae5a25a" xsi:nil="true"/>
    <Typ_x0020_der_x0020_Mappe xmlns="9ccfaa96-df57-4298-81fc-a5e55ae5a25a" xsi:nil="true"/>
    <Station xmlns="9ccfaa96-df57-4298-81fc-a5e55ae5a25a" xsi:nil="true"/>
    <BT xmlns="9ccfaa96-df57-4298-81fc-a5e55ae5a25a" xsi:nil="true"/>
    <EB xmlns="9ccfaa96-df57-4298-81fc-a5e55ae5a25a" xsi:nil="true"/>
    <gültig_x0020_ab xmlns="9ccfaa96-df57-4298-81fc-a5e55ae5a25a" xsi:nil="true"/>
  </documentManagement>
</p:properties>
</file>

<file path=customXml/itemProps1.xml><?xml version="1.0" encoding="utf-8"?>
<ds:datastoreItem xmlns:ds="http://schemas.openxmlformats.org/officeDocument/2006/customXml" ds:itemID="{DCAA7FC1-C14B-475E-881F-FFEA5C49DF15}"/>
</file>

<file path=customXml/itemProps2.xml><?xml version="1.0" encoding="utf-8"?>
<ds:datastoreItem xmlns:ds="http://schemas.openxmlformats.org/officeDocument/2006/customXml" ds:itemID="{0BE06FA0-0E62-4EF7-84B1-C7EC215DCEC9}"/>
</file>

<file path=customXml/itemProps3.xml><?xml version="1.0" encoding="utf-8"?>
<ds:datastoreItem xmlns:ds="http://schemas.openxmlformats.org/officeDocument/2006/customXml" ds:itemID="{85C8050E-0697-40A3-8497-FC24883F036E}"/>
</file>

<file path=customXml/itemProps4.xml><?xml version="1.0" encoding="utf-8"?>
<ds:datastoreItem xmlns:ds="http://schemas.openxmlformats.org/officeDocument/2006/customXml" ds:itemID="{FDE2DBA1-9DAB-4EA7-8E5E-FFE7A51AA8EE}"/>
</file>

<file path=docProps/app.xml><?xml version="1.0" encoding="utf-8"?>
<Properties xmlns="http://schemas.openxmlformats.org/officeDocument/2006/extended-properties" xmlns:vt="http://schemas.openxmlformats.org/officeDocument/2006/docPropsVTypes">
  <Template>Normal</Template>
  <TotalTime>0</TotalTime>
  <Pages>12</Pages>
  <Words>2229</Words>
  <Characters>14043</Characters>
  <Application>Microsoft Office Word</Application>
  <DocSecurity>8</DocSecurity>
  <Lines>117</Lines>
  <Paragraphs>32</Paragraphs>
  <ScaleCrop>false</ScaleCrop>
  <HeadingPairs>
    <vt:vector size="2" baseType="variant">
      <vt:variant>
        <vt:lpstr>Titel</vt:lpstr>
      </vt:variant>
      <vt:variant>
        <vt:i4>1</vt:i4>
      </vt:variant>
    </vt:vector>
  </HeadingPairs>
  <TitlesOfParts>
    <vt:vector size="1" baseType="lpstr">
      <vt:lpstr>Abfallmanagement im AKH Wien</vt:lpstr>
    </vt:vector>
  </TitlesOfParts>
  <Company>VKMB</Company>
  <LinksUpToDate>false</LinksUpToDate>
  <CharactersWithSpaces>16240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Abfallmanagement im AKH Wien</dc:title>
  <dc:subject>GRUNDLAGE FÜR NEUE PLANUNGEN VON BAUTEILEN AM AKH-WIEN GELÄNDE</dc:subject>
  <dc:creator>Horinek, Gerhard</dc:creator>
  <cp:keywords/>
  <dc:description/>
  <cp:lastModifiedBy>Wagesreiter, Robert</cp:lastModifiedBy>
  <cp:revision>7</cp:revision>
  <dcterms:created xsi:type="dcterms:W3CDTF">2023-01-16T11:08:00Z</dcterms:created>
  <dcterms:modified xsi:type="dcterms:W3CDTF">2023-01-20T09:16:00Z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0x010100432C3B545E8C1740B4D4045F423AD8A601001452BFB69769394BAD7BE731489B0354</vt:lpwstr>
  </property>
  <property fmtid="{D5CDD505-2E9C-101B-9397-08002B2CF9AE}" pid="3" name="Dok-Bereich">
    <vt:lpwstr>CCZ</vt:lpwstr>
  </property>
  <property fmtid="{D5CDD505-2E9C-101B-9397-08002B2CF9AE}" pid="4" name="Dok-Status">
    <vt:lpwstr>in Arbeit</vt:lpwstr>
  </property>
  <property fmtid="{D5CDD505-2E9C-101B-9397-08002B2CF9AE}" pid="5" name="MSIP_Label_40fb8dda-529e-4c35-bf5a-6aaf45f582a6_Enabled">
    <vt:lpwstr>true</vt:lpwstr>
  </property>
  <property fmtid="{D5CDD505-2E9C-101B-9397-08002B2CF9AE}" pid="6" name="MSIP_Label_40fb8dda-529e-4c35-bf5a-6aaf45f582a6_SetDate">
    <vt:lpwstr>2023-01-20T08:18:02Z</vt:lpwstr>
  </property>
  <property fmtid="{D5CDD505-2E9C-101B-9397-08002B2CF9AE}" pid="7" name="MSIP_Label_40fb8dda-529e-4c35-bf5a-6aaf45f582a6_Method">
    <vt:lpwstr>Privileged</vt:lpwstr>
  </property>
  <property fmtid="{D5CDD505-2E9C-101B-9397-08002B2CF9AE}" pid="8" name="MSIP_Label_40fb8dda-529e-4c35-bf5a-6aaf45f582a6_Name">
    <vt:lpwstr>Öffentlich</vt:lpwstr>
  </property>
  <property fmtid="{D5CDD505-2E9C-101B-9397-08002B2CF9AE}" pid="9" name="MSIP_Label_40fb8dda-529e-4c35-bf5a-6aaf45f582a6_SiteId">
    <vt:lpwstr>26da4b35-4c67-4042-a1b8-7999980f7d49</vt:lpwstr>
  </property>
  <property fmtid="{D5CDD505-2E9C-101B-9397-08002B2CF9AE}" pid="10" name="MSIP_Label_40fb8dda-529e-4c35-bf5a-6aaf45f582a6_ActionId">
    <vt:lpwstr>fdbd0975-98b3-4ccf-bdcd-758bb9a43777</vt:lpwstr>
  </property>
  <property fmtid="{D5CDD505-2E9C-101B-9397-08002B2CF9AE}" pid="11" name="MSIP_Label_40fb8dda-529e-4c35-bf5a-6aaf45f582a6_ContentBits">
    <vt:lpwstr>2</vt:lpwstr>
  </property>
  <property fmtid="{D5CDD505-2E9C-101B-9397-08002B2CF9AE}" pid="12" name="Schlagwort">
    <vt:lpwstr/>
  </property>
  <property fmtid="{D5CDD505-2E9C-101B-9397-08002B2CF9AE}" pid="13" name="Order">
    <vt:r8>157000</vt:r8>
  </property>
  <property fmtid="{D5CDD505-2E9C-101B-9397-08002B2CF9AE}" pid="14" name="xd_Signature">
    <vt:bool>false</vt:bool>
  </property>
  <property fmtid="{D5CDD505-2E9C-101B-9397-08002B2CF9AE}" pid="15" name="Änderungsvermerk">
    <vt:lpwstr/>
  </property>
  <property fmtid="{D5CDD505-2E9C-101B-9397-08002B2CF9AE}" pid="16" name="xd_ProgID">
    <vt:lpwstr/>
  </property>
  <property fmtid="{D5CDD505-2E9C-101B-9397-08002B2CF9AE}" pid="17" name="Im Katalog anzeigen">
    <vt:bool>false</vt:bool>
  </property>
  <property fmtid="{D5CDD505-2E9C-101B-9397-08002B2CF9AE}" pid="18" name="_SourceUrl">
    <vt:lpwstr/>
  </property>
  <property fmtid="{D5CDD505-2E9C-101B-9397-08002B2CF9AE}" pid="19" name="_SharedFileIndex">
    <vt:lpwstr/>
  </property>
  <property fmtid="{D5CDD505-2E9C-101B-9397-08002B2CF9AE}" pid="20" name="Archivierungskommentar">
    <vt:lpwstr/>
  </property>
  <property fmtid="{D5CDD505-2E9C-101B-9397-08002B2CF9AE}" pid="21" name="TemplateUrl">
    <vt:lpwstr/>
  </property>
</Properties>
</file>